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4" w:type="dxa"/>
        <w:tblInd w:w="-372" w:type="dxa"/>
        <w:tblLayout w:type="fixed"/>
        <w:tblLook w:val="0000" w:firstRow="0" w:lastRow="0" w:firstColumn="0" w:lastColumn="0" w:noHBand="0" w:noVBand="0"/>
      </w:tblPr>
      <w:tblGrid>
        <w:gridCol w:w="3285"/>
        <w:gridCol w:w="6409"/>
      </w:tblGrid>
      <w:tr w:rsidR="009F436F" w:rsidRPr="009F436F" w:rsidTr="0096330B">
        <w:trPr>
          <w:trHeight w:val="1618"/>
        </w:trPr>
        <w:tc>
          <w:tcPr>
            <w:tcW w:w="3285" w:type="dxa"/>
          </w:tcPr>
          <w:p w:rsidR="009F436F" w:rsidRPr="009F436F" w:rsidRDefault="009F436F" w:rsidP="006609A9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9F436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BỘ TÀI CHÍNH</w:t>
            </w:r>
          </w:p>
          <w:p w:rsidR="009F436F" w:rsidRPr="009F436F" w:rsidRDefault="00A109FA" w:rsidP="006609A9">
            <w:pPr>
              <w:spacing w:after="0"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58420</wp:posOffset>
                      </wp:positionV>
                      <wp:extent cx="593725" cy="0"/>
                      <wp:effectExtent l="11430" t="12065" r="13970" b="698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7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8F2CA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5pt,4.6pt" to="97.9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mTEQIAACg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" strokeweight="1pt"/>
                  </w:pict>
                </mc:Fallback>
              </mc:AlternateContent>
            </w:r>
          </w:p>
          <w:p w:rsidR="009F436F" w:rsidRPr="00EE475F" w:rsidRDefault="009F436F" w:rsidP="006609A9">
            <w:pPr>
              <w:pStyle w:val="Caption"/>
              <w:jc w:val="center"/>
              <w:rPr>
                <w:rFonts w:ascii="Times New Roman" w:hAnsi="Times New Roman"/>
                <w:b w:val="0"/>
                <w:i w:val="0"/>
                <w:sz w:val="34"/>
                <w:szCs w:val="26"/>
                <w:lang w:val="nl-NL"/>
              </w:rPr>
            </w:pPr>
          </w:p>
          <w:p w:rsidR="009F436F" w:rsidRPr="009F436F" w:rsidRDefault="009F436F" w:rsidP="00EF0135">
            <w:pPr>
              <w:pStyle w:val="Caption"/>
              <w:jc w:val="center"/>
              <w:rPr>
                <w:rFonts w:ascii="Times New Roman" w:hAnsi="Times New Roman"/>
                <w:b w:val="0"/>
                <w:i w:val="0"/>
                <w:sz w:val="26"/>
                <w:szCs w:val="26"/>
                <w:lang w:val="nl-NL"/>
              </w:rPr>
            </w:pPr>
            <w:r w:rsidRPr="009F436F">
              <w:rPr>
                <w:rFonts w:ascii="Times New Roman" w:hAnsi="Times New Roman"/>
                <w:b w:val="0"/>
                <w:i w:val="0"/>
                <w:sz w:val="26"/>
                <w:szCs w:val="26"/>
                <w:lang w:val="nl-NL"/>
              </w:rPr>
              <w:t xml:space="preserve">Số: </w:t>
            </w:r>
            <w:r w:rsidR="00EF0135">
              <w:rPr>
                <w:rFonts w:ascii="Times New Roman" w:hAnsi="Times New Roman"/>
                <w:b w:val="0"/>
                <w:i w:val="0"/>
                <w:sz w:val="26"/>
                <w:szCs w:val="26"/>
                <w:lang w:val="nl-NL"/>
              </w:rPr>
              <w:t>16</w:t>
            </w:r>
            <w:r w:rsidR="006E49A7">
              <w:rPr>
                <w:rFonts w:ascii="Times New Roman" w:hAnsi="Times New Roman"/>
                <w:b w:val="0"/>
                <w:i w:val="0"/>
                <w:sz w:val="26"/>
                <w:szCs w:val="26"/>
                <w:lang w:val="nl-NL"/>
              </w:rPr>
              <w:t>/2021</w:t>
            </w:r>
            <w:r w:rsidRPr="009F436F">
              <w:rPr>
                <w:rFonts w:ascii="Times New Roman" w:hAnsi="Times New Roman"/>
                <w:b w:val="0"/>
                <w:i w:val="0"/>
                <w:sz w:val="26"/>
                <w:szCs w:val="26"/>
                <w:lang w:val="nl-NL"/>
              </w:rPr>
              <w:t>/TT-BTC</w:t>
            </w:r>
          </w:p>
        </w:tc>
        <w:tc>
          <w:tcPr>
            <w:tcW w:w="6409" w:type="dxa"/>
          </w:tcPr>
          <w:p w:rsidR="009F436F" w:rsidRPr="009F436F" w:rsidRDefault="009F436F" w:rsidP="006609A9">
            <w:pPr>
              <w:pStyle w:val="Heading3"/>
              <w:spacing w:before="0" w:after="0" w:line="240" w:lineRule="auto"/>
              <w:jc w:val="center"/>
              <w:rPr>
                <w:rFonts w:ascii="Times New Roman" w:hAnsi="Times New Roman" w:cs="Times New Roman"/>
                <w:lang w:val="nl-NL"/>
              </w:rPr>
            </w:pPr>
            <w:r w:rsidRPr="009F436F">
              <w:rPr>
                <w:rFonts w:ascii="Times New Roman" w:hAnsi="Times New Roman" w:cs="Times New Roman"/>
                <w:lang w:val="nl-NL"/>
              </w:rPr>
              <w:t>CỘNG HÒA XÃ HỘI CHỦ NGHĨA VIỆT NAM</w:t>
            </w:r>
          </w:p>
          <w:p w:rsidR="009F436F" w:rsidRPr="009F436F" w:rsidRDefault="009F436F" w:rsidP="006609A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val="nl-NL"/>
              </w:rPr>
            </w:pPr>
            <w:r w:rsidRPr="009F436F">
              <w:rPr>
                <w:rFonts w:ascii="Times New Roman" w:hAnsi="Times New Roman" w:cs="Times New Roman"/>
                <w:b/>
                <w:sz w:val="28"/>
                <w:szCs w:val="26"/>
                <w:lang w:val="nl-NL"/>
              </w:rPr>
              <w:t>Độc lập - Tự do - Hạnh phúc</w:t>
            </w:r>
          </w:p>
          <w:p w:rsidR="009F436F" w:rsidRPr="009F436F" w:rsidRDefault="00A109FA" w:rsidP="006609A9">
            <w:pPr>
              <w:tabs>
                <w:tab w:val="left" w:pos="3060"/>
                <w:tab w:val="center" w:pos="3117"/>
              </w:tabs>
              <w:spacing w:after="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53340</wp:posOffset>
                      </wp:positionV>
                      <wp:extent cx="2137410" cy="0"/>
                      <wp:effectExtent l="6985" t="13335" r="8255" b="1524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741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D22B45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4.2pt" to="237.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LS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" strokeweight="1pt"/>
                  </w:pict>
                </mc:Fallback>
              </mc:AlternateContent>
            </w:r>
            <w:r w:rsidR="009F436F" w:rsidRPr="009F436F">
              <w:rPr>
                <w:rFonts w:ascii="Times New Roman" w:hAnsi="Times New Roman" w:cs="Times New Roman"/>
                <w:lang w:val="nl-NL"/>
              </w:rPr>
              <w:tab/>
            </w:r>
            <w:r w:rsidR="009F436F" w:rsidRPr="009F436F">
              <w:rPr>
                <w:rFonts w:ascii="Times New Roman" w:hAnsi="Times New Roman" w:cs="Times New Roman"/>
                <w:lang w:val="nl-NL"/>
              </w:rPr>
              <w:tab/>
            </w:r>
          </w:p>
          <w:p w:rsidR="009F436F" w:rsidRPr="009F436F" w:rsidRDefault="009F436F" w:rsidP="0046469A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9F436F">
              <w:rPr>
                <w:rFonts w:ascii="Times New Roman" w:hAnsi="Times New Roman" w:cs="Times New Roman"/>
                <w:i/>
                <w:sz w:val="28"/>
                <w:szCs w:val="26"/>
                <w:lang w:val="nl-NL"/>
              </w:rPr>
              <w:t xml:space="preserve">Hà Nội, ngày </w:t>
            </w:r>
            <w:r w:rsidR="0046469A">
              <w:rPr>
                <w:rFonts w:ascii="Times New Roman" w:hAnsi="Times New Roman" w:cs="Times New Roman"/>
                <w:i/>
                <w:sz w:val="28"/>
                <w:szCs w:val="26"/>
                <w:lang w:val="nl-NL"/>
              </w:rPr>
              <w:t>19</w:t>
            </w:r>
            <w:r w:rsidR="0096330B">
              <w:rPr>
                <w:rFonts w:ascii="Times New Roman" w:hAnsi="Times New Roman" w:cs="Times New Roman"/>
                <w:i/>
                <w:sz w:val="28"/>
                <w:szCs w:val="26"/>
                <w:lang w:val="nl-NL"/>
              </w:rPr>
              <w:t xml:space="preserve"> </w:t>
            </w:r>
            <w:r w:rsidRPr="009F436F">
              <w:rPr>
                <w:rFonts w:ascii="Times New Roman" w:hAnsi="Times New Roman" w:cs="Times New Roman"/>
                <w:i/>
                <w:sz w:val="28"/>
                <w:szCs w:val="26"/>
                <w:lang w:val="nl-NL"/>
              </w:rPr>
              <w:t xml:space="preserve"> tháng </w:t>
            </w:r>
            <w:r w:rsidR="0046469A">
              <w:rPr>
                <w:rFonts w:ascii="Times New Roman" w:hAnsi="Times New Roman" w:cs="Times New Roman"/>
                <w:i/>
                <w:sz w:val="28"/>
                <w:szCs w:val="26"/>
                <w:lang w:val="nl-NL"/>
              </w:rPr>
              <w:t>02</w:t>
            </w:r>
            <w:r w:rsidRPr="009F436F">
              <w:rPr>
                <w:rFonts w:ascii="Times New Roman" w:hAnsi="Times New Roman" w:cs="Times New Roman"/>
                <w:i/>
                <w:sz w:val="28"/>
                <w:szCs w:val="26"/>
                <w:lang w:val="nl-NL"/>
              </w:rPr>
              <w:t xml:space="preserve"> năm 202</w:t>
            </w:r>
            <w:r w:rsidR="006E49A7">
              <w:rPr>
                <w:rFonts w:ascii="Times New Roman" w:hAnsi="Times New Roman" w:cs="Times New Roman"/>
                <w:i/>
                <w:sz w:val="28"/>
                <w:szCs w:val="26"/>
                <w:lang w:val="nl-NL"/>
              </w:rPr>
              <w:t>1</w:t>
            </w:r>
          </w:p>
        </w:tc>
      </w:tr>
    </w:tbl>
    <w:p w:rsidR="000F3CF4" w:rsidRDefault="000F3CF4" w:rsidP="0096330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7246DB" w:rsidRDefault="007246DB" w:rsidP="0096330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060F20" w:rsidRDefault="00060F20" w:rsidP="0096330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9F436F" w:rsidRPr="009F436F" w:rsidRDefault="009F436F" w:rsidP="009F436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9F436F">
        <w:rPr>
          <w:rFonts w:ascii="Times New Roman" w:hAnsi="Times New Roman" w:cs="Times New Roman"/>
          <w:b/>
          <w:sz w:val="28"/>
          <w:szCs w:val="28"/>
          <w:lang w:val="nl-NL"/>
        </w:rPr>
        <w:t>THÔNG TƯ</w:t>
      </w:r>
    </w:p>
    <w:p w:rsidR="006E49A7" w:rsidRDefault="009F436F" w:rsidP="0096330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nl-NL"/>
        </w:rPr>
      </w:pPr>
      <w:bookmarkStart w:id="0" w:name="_GoBack"/>
      <w:r w:rsidRPr="002E6DDB">
        <w:rPr>
          <w:rFonts w:ascii="Times New Roman" w:hAnsi="Times New Roman" w:cs="Times New Roman"/>
          <w:b/>
          <w:bCs/>
          <w:iCs/>
          <w:sz w:val="28"/>
          <w:szCs w:val="28"/>
          <w:lang w:val="nl-NL"/>
        </w:rPr>
        <w:t xml:space="preserve">Bãi bỏ </w:t>
      </w:r>
      <w:r w:rsidR="006E49A7">
        <w:rPr>
          <w:rFonts w:ascii="Times New Roman" w:hAnsi="Times New Roman" w:cs="Times New Roman"/>
          <w:b/>
          <w:bCs/>
          <w:iCs/>
          <w:sz w:val="28"/>
          <w:szCs w:val="28"/>
          <w:lang w:val="nl-NL"/>
        </w:rPr>
        <w:t xml:space="preserve">Thông tư số 67/2006/TT-BTC ngày 18 tháng 7 năm 2006 của </w:t>
      </w:r>
    </w:p>
    <w:p w:rsidR="006E49A7" w:rsidRDefault="006E49A7" w:rsidP="0096330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nl-NL"/>
        </w:rPr>
        <w:t xml:space="preserve">Bộ trưởng Bộ Tài chính hướng dẫn thực hiện chế độ quản lý tài chính </w:t>
      </w:r>
    </w:p>
    <w:p w:rsidR="0096330B" w:rsidRPr="002E6DDB" w:rsidRDefault="006E49A7" w:rsidP="006E49A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nl-NL"/>
        </w:rPr>
        <w:t>của Quỹ Dịch vụ viễn thông công ích Việt Nam</w:t>
      </w:r>
      <w:r w:rsidR="0096330B">
        <w:rPr>
          <w:rFonts w:ascii="Times New Roman" w:hAnsi="Times New Roman" w:cs="Times New Roman"/>
          <w:b/>
          <w:bCs/>
          <w:iCs/>
          <w:sz w:val="28"/>
          <w:szCs w:val="28"/>
          <w:lang w:val="nl-NL"/>
        </w:rPr>
        <w:t xml:space="preserve"> </w:t>
      </w:r>
      <w:bookmarkEnd w:id="0"/>
    </w:p>
    <w:p w:rsidR="009F436F" w:rsidRPr="009F436F" w:rsidRDefault="009F436F" w:rsidP="009F436F">
      <w:pPr>
        <w:tabs>
          <w:tab w:val="left" w:pos="1650"/>
          <w:tab w:val="left" w:pos="3060"/>
          <w:tab w:val="center" w:pos="3117"/>
          <w:tab w:val="center" w:pos="48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9F436F">
        <w:rPr>
          <w:rFonts w:ascii="Times New Roman" w:hAnsi="Times New Roman" w:cs="Times New Roman"/>
          <w:b/>
          <w:sz w:val="28"/>
          <w:szCs w:val="28"/>
          <w:lang w:val="nl-NL"/>
        </w:rPr>
        <w:t>–––––––––––––</w:t>
      </w:r>
    </w:p>
    <w:p w:rsidR="008A2004" w:rsidRDefault="008A2004" w:rsidP="009F436F">
      <w:pPr>
        <w:tabs>
          <w:tab w:val="left" w:pos="1650"/>
          <w:tab w:val="left" w:pos="3060"/>
          <w:tab w:val="center" w:pos="3117"/>
          <w:tab w:val="center" w:pos="4820"/>
        </w:tabs>
        <w:jc w:val="center"/>
        <w:rPr>
          <w:rFonts w:ascii="Times New Roman" w:hAnsi="Times New Roman" w:cs="Times New Roman"/>
          <w:b/>
          <w:sz w:val="10"/>
          <w:szCs w:val="28"/>
          <w:lang w:val="nl-NL"/>
        </w:rPr>
      </w:pPr>
    </w:p>
    <w:p w:rsidR="000F3CF4" w:rsidRPr="008A2004" w:rsidRDefault="000F3CF4" w:rsidP="009F436F">
      <w:pPr>
        <w:tabs>
          <w:tab w:val="left" w:pos="1650"/>
          <w:tab w:val="left" w:pos="3060"/>
          <w:tab w:val="center" w:pos="3117"/>
          <w:tab w:val="center" w:pos="4820"/>
        </w:tabs>
        <w:jc w:val="center"/>
        <w:rPr>
          <w:rFonts w:ascii="Times New Roman" w:hAnsi="Times New Roman" w:cs="Times New Roman"/>
          <w:b/>
          <w:sz w:val="10"/>
          <w:szCs w:val="28"/>
          <w:lang w:val="nl-NL"/>
        </w:rPr>
      </w:pPr>
    </w:p>
    <w:p w:rsidR="009F436F" w:rsidRPr="009F436F" w:rsidRDefault="009F436F" w:rsidP="007246DB">
      <w:pPr>
        <w:spacing w:before="240" w:after="240" w:line="240" w:lineRule="auto"/>
        <w:ind w:firstLine="562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9F436F">
        <w:rPr>
          <w:rFonts w:ascii="Times New Roman" w:hAnsi="Times New Roman" w:cs="Times New Roman"/>
          <w:i/>
          <w:spacing w:val="-6"/>
          <w:sz w:val="28"/>
          <w:szCs w:val="28"/>
          <w:lang w:val="nl-NL"/>
        </w:rPr>
        <w:t xml:space="preserve">Căn cứ Luật Ban hành văn bản quy phạm pháp luật ngày </w:t>
      </w:r>
      <w:r w:rsidR="0045436B">
        <w:rPr>
          <w:rFonts w:ascii="Times New Roman" w:hAnsi="Times New Roman" w:cs="Times New Roman"/>
          <w:i/>
          <w:spacing w:val="-6"/>
          <w:sz w:val="28"/>
          <w:szCs w:val="28"/>
          <w:lang w:val="nl-NL"/>
        </w:rPr>
        <w:t>22 tháng 6 năm 2015</w:t>
      </w:r>
      <w:r w:rsidR="006E49A7">
        <w:rPr>
          <w:rFonts w:ascii="Times New Roman" w:hAnsi="Times New Roman" w:cs="Times New Roman"/>
          <w:i/>
          <w:spacing w:val="-6"/>
          <w:sz w:val="28"/>
          <w:szCs w:val="28"/>
          <w:lang w:val="nl-NL"/>
        </w:rPr>
        <w:t xml:space="preserve"> và Luật sửa đổi, bổ sung một số điều của Luật ban hành văn bản quy phạm pháp luật ngày 18 tháng 6 năm 2020</w:t>
      </w:r>
      <w:r w:rsidRPr="009F436F">
        <w:rPr>
          <w:rFonts w:ascii="Times New Roman" w:hAnsi="Times New Roman" w:cs="Times New Roman"/>
          <w:i/>
          <w:sz w:val="28"/>
          <w:szCs w:val="28"/>
          <w:lang w:val="nl-NL"/>
        </w:rPr>
        <w:t>;</w:t>
      </w:r>
    </w:p>
    <w:p w:rsidR="009F436F" w:rsidRPr="009F436F" w:rsidRDefault="009F436F" w:rsidP="007246DB">
      <w:pPr>
        <w:spacing w:before="240" w:after="240" w:line="240" w:lineRule="auto"/>
        <w:ind w:firstLine="562"/>
        <w:jc w:val="both"/>
        <w:rPr>
          <w:rFonts w:ascii="Times New Roman" w:hAnsi="Times New Roman" w:cs="Times New Roman"/>
          <w:i/>
          <w:lang w:val="nl-NL"/>
        </w:rPr>
      </w:pPr>
      <w:r w:rsidRPr="009F436F">
        <w:rPr>
          <w:rFonts w:ascii="Times New Roman" w:hAnsi="Times New Roman" w:cs="Times New Roman"/>
          <w:i/>
          <w:sz w:val="28"/>
          <w:szCs w:val="28"/>
          <w:lang w:val="nl-NL"/>
        </w:rPr>
        <w:t>Căn cứ Nghị định số 34/2016/NĐ-CP ngày 14 tháng 5 năm 2016  của Chính phủ  quy định chi tiết một số điều và biện pháp thi hành Luật Ban hành văn bản quy phạm pháp luật;</w:t>
      </w:r>
    </w:p>
    <w:p w:rsidR="009F436F" w:rsidRPr="009F436F" w:rsidRDefault="009F436F" w:rsidP="007246DB">
      <w:pPr>
        <w:spacing w:before="240" w:after="240" w:line="240" w:lineRule="auto"/>
        <w:ind w:firstLine="562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nl-NL"/>
        </w:rPr>
      </w:pPr>
      <w:r w:rsidRPr="009F436F">
        <w:rPr>
          <w:rFonts w:ascii="Times New Roman" w:hAnsi="Times New Roman" w:cs="Times New Roman"/>
          <w:i/>
          <w:sz w:val="28"/>
          <w:szCs w:val="28"/>
          <w:lang w:val="nl-NL"/>
        </w:rPr>
        <w:t xml:space="preserve">Căn cứ Nghị định số 87/2017/NĐ-CP ngày 26 tháng 7 năm 2017 của Chính </w:t>
      </w:r>
      <w:r w:rsidRPr="009F436F">
        <w:rPr>
          <w:rFonts w:ascii="Times New Roman" w:hAnsi="Times New Roman" w:cs="Times New Roman"/>
          <w:i/>
          <w:spacing w:val="-4"/>
          <w:sz w:val="28"/>
          <w:szCs w:val="28"/>
          <w:lang w:val="nl-NL"/>
        </w:rPr>
        <w:t>phủ quy định chức năng, nhiệm vụ, quyền hạn và cơ cấu tổ chức của Bộ Tài chính;</w:t>
      </w:r>
    </w:p>
    <w:p w:rsidR="009F436F" w:rsidRPr="009F436F" w:rsidRDefault="009F436F" w:rsidP="007246DB">
      <w:pPr>
        <w:spacing w:before="240" w:after="240" w:line="240" w:lineRule="auto"/>
        <w:ind w:firstLine="562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9F436F">
        <w:rPr>
          <w:rFonts w:ascii="Times New Roman" w:hAnsi="Times New Roman" w:cs="Times New Roman"/>
          <w:i/>
          <w:sz w:val="28"/>
          <w:szCs w:val="28"/>
          <w:lang w:val="nl-NL"/>
        </w:rPr>
        <w:t>Theo đề nghị của Vụ trưởng Vụ</w:t>
      </w:r>
      <w:r w:rsidR="0096330B">
        <w:rPr>
          <w:rFonts w:ascii="Times New Roman" w:hAnsi="Times New Roman" w:cs="Times New Roman"/>
          <w:i/>
          <w:sz w:val="28"/>
          <w:szCs w:val="28"/>
          <w:lang w:val="nl-NL"/>
        </w:rPr>
        <w:t xml:space="preserve"> Tài chính các ngân hàng và tổ chức tài chính</w:t>
      </w:r>
      <w:r w:rsidRPr="009F436F">
        <w:rPr>
          <w:rFonts w:ascii="Times New Roman" w:hAnsi="Times New Roman" w:cs="Times New Roman"/>
          <w:i/>
          <w:sz w:val="28"/>
          <w:szCs w:val="28"/>
          <w:lang w:val="nl-NL"/>
        </w:rPr>
        <w:t>;</w:t>
      </w:r>
    </w:p>
    <w:p w:rsidR="00A63B5D" w:rsidRPr="00F45C11" w:rsidRDefault="009F436F" w:rsidP="007246DB">
      <w:pPr>
        <w:spacing w:before="240" w:after="240" w:line="240" w:lineRule="auto"/>
        <w:ind w:firstLine="562"/>
        <w:jc w:val="both"/>
        <w:rPr>
          <w:rFonts w:ascii="Times New Roman" w:hAnsi="Times New Roman" w:cs="Times New Roman"/>
          <w:i/>
          <w:sz w:val="28"/>
          <w:szCs w:val="28"/>
          <w:lang w:val="nl-NL" w:eastAsia="vi-VN"/>
        </w:rPr>
      </w:pPr>
      <w:r w:rsidRPr="00F45C11">
        <w:rPr>
          <w:rFonts w:ascii="Times New Roman" w:hAnsi="Times New Roman" w:cs="Times New Roman"/>
          <w:i/>
          <w:sz w:val="28"/>
          <w:szCs w:val="28"/>
          <w:lang w:val="nl-NL"/>
        </w:rPr>
        <w:t>Bộ trưởng Bộ Tài chính ban hành Thông tư bãi bỏ</w:t>
      </w:r>
      <w:r w:rsidR="009039FA" w:rsidRPr="00F45C11">
        <w:rPr>
          <w:rFonts w:ascii="Times New Roman" w:hAnsi="Times New Roman" w:cs="Times New Roman"/>
          <w:i/>
          <w:sz w:val="28"/>
          <w:szCs w:val="28"/>
          <w:lang w:val="nl-NL"/>
        </w:rPr>
        <w:t xml:space="preserve"> </w:t>
      </w:r>
      <w:r w:rsidR="00060F20" w:rsidRPr="00F45C11">
        <w:rPr>
          <w:rFonts w:ascii="Times New Roman" w:hAnsi="Times New Roman" w:cs="Times New Roman"/>
          <w:i/>
          <w:sz w:val="28"/>
          <w:szCs w:val="28"/>
          <w:lang w:eastAsia="vi-VN"/>
        </w:rPr>
        <w:t>Thông tư số</w:t>
      </w:r>
      <w:r w:rsidR="00060F20" w:rsidRPr="00F45C11">
        <w:rPr>
          <w:rFonts w:ascii="Times New Roman" w:hAnsi="Times New Roman" w:cs="Times New Roman"/>
          <w:i/>
          <w:sz w:val="28"/>
          <w:szCs w:val="28"/>
          <w:lang w:val="en-US" w:eastAsia="vi-VN"/>
        </w:rPr>
        <w:t xml:space="preserve"> 67/2006/TT-BTC</w:t>
      </w:r>
      <w:r w:rsidR="00060F20" w:rsidRPr="00F45C11">
        <w:rPr>
          <w:rFonts w:ascii="Times New Roman" w:hAnsi="Times New Roman" w:cs="Times New Roman"/>
          <w:i/>
          <w:sz w:val="28"/>
          <w:szCs w:val="28"/>
          <w:lang w:eastAsia="vi-VN"/>
        </w:rPr>
        <w:t xml:space="preserve"> ngày 1</w:t>
      </w:r>
      <w:r w:rsidR="00060F20" w:rsidRPr="00F45C11">
        <w:rPr>
          <w:rFonts w:ascii="Times New Roman" w:hAnsi="Times New Roman" w:cs="Times New Roman"/>
          <w:i/>
          <w:sz w:val="28"/>
          <w:szCs w:val="28"/>
          <w:lang w:val="en-US" w:eastAsia="vi-VN"/>
        </w:rPr>
        <w:t>8 tháng 7 năm 2006</w:t>
      </w:r>
      <w:r w:rsidR="00060F20" w:rsidRPr="00F45C11">
        <w:rPr>
          <w:rFonts w:ascii="Times New Roman" w:hAnsi="Times New Roman" w:cs="Times New Roman"/>
          <w:i/>
          <w:sz w:val="28"/>
          <w:szCs w:val="28"/>
          <w:lang w:eastAsia="vi-VN"/>
        </w:rPr>
        <w:t xml:space="preserve"> của Bộ </w:t>
      </w:r>
      <w:r w:rsidR="00C512F7" w:rsidRPr="00F45C11">
        <w:rPr>
          <w:rFonts w:ascii="Times New Roman" w:hAnsi="Times New Roman" w:cs="Times New Roman"/>
          <w:i/>
          <w:sz w:val="28"/>
          <w:szCs w:val="28"/>
          <w:lang w:val="en-US" w:eastAsia="vi-VN"/>
        </w:rPr>
        <w:t xml:space="preserve">trưởng Bộ </w:t>
      </w:r>
      <w:r w:rsidR="00060F20" w:rsidRPr="00F45C11">
        <w:rPr>
          <w:rFonts w:ascii="Times New Roman" w:hAnsi="Times New Roman" w:cs="Times New Roman"/>
          <w:i/>
          <w:sz w:val="28"/>
          <w:szCs w:val="28"/>
          <w:lang w:eastAsia="vi-VN"/>
        </w:rPr>
        <w:t xml:space="preserve">Tài chính </w:t>
      </w:r>
      <w:r w:rsidR="00060F20" w:rsidRPr="00F45C11">
        <w:rPr>
          <w:rFonts w:ascii="Times New Roman" w:hAnsi="Times New Roman" w:cs="Times New Roman"/>
          <w:i/>
          <w:sz w:val="28"/>
          <w:szCs w:val="28"/>
          <w:lang w:val="nl-NL" w:eastAsia="vi-VN"/>
        </w:rPr>
        <w:t>h</w:t>
      </w:r>
      <w:r w:rsidR="00060F20" w:rsidRPr="00F45C11">
        <w:rPr>
          <w:rFonts w:ascii="Times New Roman" w:hAnsi="Times New Roman" w:cs="Times New Roman"/>
          <w:i/>
          <w:sz w:val="28"/>
          <w:szCs w:val="28"/>
          <w:lang w:eastAsia="vi-VN"/>
        </w:rPr>
        <w:t>ướng dẫn</w:t>
      </w:r>
      <w:r w:rsidR="00060F20" w:rsidRPr="00F45C11">
        <w:rPr>
          <w:rFonts w:ascii="Times New Roman" w:hAnsi="Times New Roman" w:cs="Times New Roman"/>
          <w:i/>
          <w:sz w:val="28"/>
          <w:szCs w:val="28"/>
          <w:lang w:val="en-US" w:eastAsia="vi-VN"/>
        </w:rPr>
        <w:t xml:space="preserve"> thực hiện chế độ quản lý tài chính của Quỹ Dịch vụ viễn thông công ích Việt Nam</w:t>
      </w:r>
      <w:r w:rsidR="009039FA" w:rsidRPr="00F45C11">
        <w:rPr>
          <w:rFonts w:ascii="Times New Roman" w:hAnsi="Times New Roman" w:cs="Times New Roman"/>
          <w:i/>
          <w:sz w:val="28"/>
          <w:szCs w:val="28"/>
          <w:lang w:val="nl-NL"/>
        </w:rPr>
        <w:t xml:space="preserve"> </w:t>
      </w:r>
      <w:r w:rsidR="00A63B5D" w:rsidRPr="00F45C11">
        <w:rPr>
          <w:rFonts w:ascii="Times New Roman" w:hAnsi="Times New Roman" w:cs="Times New Roman"/>
          <w:i/>
          <w:sz w:val="28"/>
          <w:szCs w:val="28"/>
          <w:lang w:val="en-US" w:eastAsia="vi-VN"/>
        </w:rPr>
        <w:t>như sau:</w:t>
      </w:r>
    </w:p>
    <w:p w:rsidR="009F436F" w:rsidRPr="00EE475F" w:rsidRDefault="009F436F" w:rsidP="007246DB">
      <w:pPr>
        <w:spacing w:before="240" w:after="24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  <w:lang w:val="nl-NL" w:eastAsia="vi-VN"/>
        </w:rPr>
      </w:pPr>
      <w:r w:rsidRPr="00EE475F">
        <w:rPr>
          <w:rFonts w:ascii="Times New Roman" w:hAnsi="Times New Roman" w:cs="Times New Roman"/>
          <w:b/>
          <w:sz w:val="28"/>
          <w:szCs w:val="28"/>
          <w:lang w:val="nl-NL"/>
        </w:rPr>
        <w:t>Điều 1</w:t>
      </w:r>
      <w:r w:rsidRPr="00A63B5D">
        <w:rPr>
          <w:rFonts w:ascii="Times New Roman" w:hAnsi="Times New Roman" w:cs="Times New Roman"/>
          <w:sz w:val="28"/>
          <w:szCs w:val="28"/>
          <w:lang w:val="nl-NL"/>
        </w:rPr>
        <w:t>. Bãi bỏ toàn bộ</w:t>
      </w:r>
      <w:r w:rsidRPr="00EE475F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EE475F">
        <w:rPr>
          <w:rFonts w:ascii="Times New Roman" w:hAnsi="Times New Roman" w:cs="Times New Roman"/>
          <w:sz w:val="28"/>
          <w:szCs w:val="28"/>
          <w:lang w:eastAsia="vi-VN"/>
        </w:rPr>
        <w:t>Thông tư số</w:t>
      </w:r>
      <w:r w:rsidR="0096330B">
        <w:rPr>
          <w:rFonts w:ascii="Times New Roman" w:hAnsi="Times New Roman" w:cs="Times New Roman"/>
          <w:sz w:val="28"/>
          <w:szCs w:val="28"/>
          <w:lang w:val="en-US" w:eastAsia="vi-VN"/>
        </w:rPr>
        <w:t xml:space="preserve"> 67/2006/TT-BTC</w:t>
      </w:r>
      <w:r w:rsidR="0096330B">
        <w:rPr>
          <w:rFonts w:ascii="Times New Roman" w:hAnsi="Times New Roman" w:cs="Times New Roman"/>
          <w:sz w:val="28"/>
          <w:szCs w:val="28"/>
          <w:lang w:eastAsia="vi-VN"/>
        </w:rPr>
        <w:t xml:space="preserve"> ngày 1</w:t>
      </w:r>
      <w:r w:rsidR="0096330B">
        <w:rPr>
          <w:rFonts w:ascii="Times New Roman" w:hAnsi="Times New Roman" w:cs="Times New Roman"/>
          <w:sz w:val="28"/>
          <w:szCs w:val="28"/>
          <w:lang w:val="en-US" w:eastAsia="vi-VN"/>
        </w:rPr>
        <w:t>8</w:t>
      </w:r>
      <w:r w:rsidR="009039FA">
        <w:rPr>
          <w:rFonts w:ascii="Times New Roman" w:hAnsi="Times New Roman" w:cs="Times New Roman"/>
          <w:sz w:val="28"/>
          <w:szCs w:val="28"/>
          <w:lang w:val="en-US" w:eastAsia="vi-VN"/>
        </w:rPr>
        <w:t xml:space="preserve"> tháng 7 năm </w:t>
      </w:r>
      <w:r w:rsidR="0096330B">
        <w:rPr>
          <w:rFonts w:ascii="Times New Roman" w:hAnsi="Times New Roman" w:cs="Times New Roman"/>
          <w:sz w:val="28"/>
          <w:szCs w:val="28"/>
          <w:lang w:val="en-US" w:eastAsia="vi-VN"/>
        </w:rPr>
        <w:t>2006</w:t>
      </w:r>
      <w:r w:rsidRPr="00EE475F">
        <w:rPr>
          <w:rFonts w:ascii="Times New Roman" w:hAnsi="Times New Roman" w:cs="Times New Roman"/>
          <w:sz w:val="28"/>
          <w:szCs w:val="28"/>
          <w:lang w:eastAsia="vi-VN"/>
        </w:rPr>
        <w:t xml:space="preserve"> của Bộ Tài chính </w:t>
      </w:r>
      <w:r w:rsidRPr="00EE475F">
        <w:rPr>
          <w:rFonts w:ascii="Times New Roman" w:hAnsi="Times New Roman" w:cs="Times New Roman"/>
          <w:sz w:val="28"/>
          <w:szCs w:val="28"/>
          <w:lang w:val="nl-NL" w:eastAsia="vi-VN"/>
        </w:rPr>
        <w:t>h</w:t>
      </w:r>
      <w:r w:rsidRPr="00EE475F">
        <w:rPr>
          <w:rFonts w:ascii="Times New Roman" w:hAnsi="Times New Roman" w:cs="Times New Roman"/>
          <w:sz w:val="28"/>
          <w:szCs w:val="28"/>
          <w:lang w:eastAsia="vi-VN"/>
        </w:rPr>
        <w:t>ướng dẫn</w:t>
      </w:r>
      <w:r w:rsidR="0096330B">
        <w:rPr>
          <w:rFonts w:ascii="Times New Roman" w:hAnsi="Times New Roman" w:cs="Times New Roman"/>
          <w:sz w:val="28"/>
          <w:szCs w:val="28"/>
          <w:lang w:val="en-US" w:eastAsia="vi-VN"/>
        </w:rPr>
        <w:t xml:space="preserve"> thực hiện chế độ quản lý tài chính của Quỹ Dịch vụ viễn thông công ích Việt Nam</w:t>
      </w:r>
    </w:p>
    <w:p w:rsidR="000F3CF4" w:rsidRDefault="000F3CF4" w:rsidP="00060F20">
      <w:pPr>
        <w:spacing w:before="240" w:after="120" w:line="240" w:lineRule="auto"/>
        <w:ind w:firstLine="562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6609A9" w:rsidRPr="00EE475F" w:rsidRDefault="006609A9" w:rsidP="00060F20">
      <w:pPr>
        <w:spacing w:before="240" w:after="120" w:line="240" w:lineRule="auto"/>
        <w:ind w:firstLine="562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EE475F">
        <w:rPr>
          <w:rFonts w:ascii="Times New Roman" w:hAnsi="Times New Roman" w:cs="Times New Roman"/>
          <w:b/>
          <w:sz w:val="28"/>
          <w:szCs w:val="28"/>
          <w:lang w:val="nl-NL"/>
        </w:rPr>
        <w:lastRenderedPageBreak/>
        <w:t xml:space="preserve">Điều </w:t>
      </w:r>
      <w:r w:rsidR="00A63B5D">
        <w:rPr>
          <w:rFonts w:ascii="Times New Roman" w:hAnsi="Times New Roman" w:cs="Times New Roman"/>
          <w:b/>
          <w:sz w:val="28"/>
          <w:szCs w:val="28"/>
          <w:lang w:val="nl-NL"/>
        </w:rPr>
        <w:t>2</w:t>
      </w:r>
      <w:r w:rsidR="00EE475F" w:rsidRPr="00A63B5D">
        <w:rPr>
          <w:rFonts w:ascii="Times New Roman" w:hAnsi="Times New Roman" w:cs="Times New Roman"/>
          <w:sz w:val="28"/>
          <w:szCs w:val="28"/>
          <w:lang w:val="nl-NL"/>
        </w:rPr>
        <w:t>.</w:t>
      </w:r>
      <w:r w:rsidRPr="00A63B5D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EE475F">
        <w:rPr>
          <w:rFonts w:ascii="Times New Roman" w:hAnsi="Times New Roman" w:cs="Times New Roman"/>
          <w:sz w:val="28"/>
          <w:szCs w:val="28"/>
          <w:lang w:val="nl-NL"/>
        </w:rPr>
        <w:t>Thông tư này có hiệu lực thi hành kể từ</w:t>
      </w:r>
      <w:r w:rsidR="00D764B7" w:rsidRPr="00EE475F">
        <w:rPr>
          <w:rFonts w:ascii="Times New Roman" w:hAnsi="Times New Roman" w:cs="Times New Roman"/>
          <w:sz w:val="28"/>
          <w:szCs w:val="28"/>
          <w:lang w:val="nl-NL"/>
        </w:rPr>
        <w:t xml:space="preserve"> ngày</w:t>
      </w:r>
      <w:r w:rsidR="008126E4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46469A">
        <w:rPr>
          <w:rFonts w:ascii="Times New Roman" w:hAnsi="Times New Roman" w:cs="Times New Roman"/>
          <w:sz w:val="28"/>
          <w:szCs w:val="28"/>
          <w:lang w:val="nl-NL"/>
        </w:rPr>
        <w:t>5</w:t>
      </w:r>
      <w:r w:rsidR="0096330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EE475F">
        <w:rPr>
          <w:rFonts w:ascii="Times New Roman" w:hAnsi="Times New Roman" w:cs="Times New Roman"/>
          <w:sz w:val="28"/>
          <w:szCs w:val="28"/>
          <w:lang w:val="nl-NL"/>
        </w:rPr>
        <w:t>tháng</w:t>
      </w:r>
      <w:r w:rsidR="008126E4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46469A">
        <w:rPr>
          <w:rFonts w:ascii="Times New Roman" w:hAnsi="Times New Roman" w:cs="Times New Roman"/>
          <w:sz w:val="28"/>
          <w:szCs w:val="28"/>
          <w:lang w:val="nl-NL"/>
        </w:rPr>
        <w:t>4</w:t>
      </w:r>
      <w:r w:rsidR="0096330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6E49A7">
        <w:rPr>
          <w:rFonts w:ascii="Times New Roman" w:hAnsi="Times New Roman" w:cs="Times New Roman"/>
          <w:sz w:val="28"/>
          <w:szCs w:val="28"/>
          <w:lang w:val="nl-NL"/>
        </w:rPr>
        <w:t>năm 2021</w:t>
      </w:r>
      <w:r w:rsidR="00884052" w:rsidRPr="00EE475F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6609A9" w:rsidRPr="00EE475F" w:rsidRDefault="006609A9" w:rsidP="00060F20">
      <w:pPr>
        <w:spacing w:before="240" w:after="120" w:line="240" w:lineRule="auto"/>
        <w:ind w:firstLine="562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EE475F">
        <w:rPr>
          <w:rFonts w:ascii="Times New Roman" w:hAnsi="Times New Roman" w:cs="Times New Roman"/>
          <w:sz w:val="28"/>
          <w:szCs w:val="28"/>
          <w:lang w:val="nl-NL"/>
        </w:rPr>
        <w:t>Thủ trưởng các đơn vị thuộc Bộ và các cơ quan có liên quan chịu trách nhiệm thi hành Thông tư này./.</w:t>
      </w:r>
    </w:p>
    <w:tbl>
      <w:tblPr>
        <w:tblW w:w="9553" w:type="dxa"/>
        <w:tblLook w:val="01E0" w:firstRow="1" w:lastRow="1" w:firstColumn="1" w:lastColumn="1" w:noHBand="0" w:noVBand="0"/>
      </w:tblPr>
      <w:tblGrid>
        <w:gridCol w:w="4878"/>
        <w:gridCol w:w="4675"/>
      </w:tblGrid>
      <w:tr w:rsidR="006609A9" w:rsidRPr="006609A9" w:rsidTr="00A01313">
        <w:tc>
          <w:tcPr>
            <w:tcW w:w="4878" w:type="dxa"/>
          </w:tcPr>
          <w:p w:rsidR="006609A9" w:rsidRDefault="006609A9" w:rsidP="00660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Cs w:val="28"/>
                <w:lang w:val="nl-NL"/>
              </w:rPr>
            </w:pPr>
          </w:p>
          <w:p w:rsidR="006609A9" w:rsidRPr="00060F20" w:rsidRDefault="006609A9" w:rsidP="00660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nl-NL"/>
              </w:rPr>
            </w:pPr>
            <w:r w:rsidRPr="00060F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nl-NL"/>
              </w:rPr>
              <w:t>Nơi nhận:</w:t>
            </w:r>
          </w:p>
          <w:p w:rsidR="00A01313" w:rsidRDefault="00A01313" w:rsidP="00060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A0131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- Văn phòng Trung ương và các Ban của Đảng;</w:t>
            </w:r>
          </w:p>
          <w:p w:rsidR="00A01313" w:rsidRDefault="00A01313" w:rsidP="00060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 xml:space="preserve">- </w:t>
            </w:r>
            <w:r w:rsidRPr="00A0131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Văn phòng Tổng Bí thư;</w:t>
            </w:r>
          </w:p>
          <w:p w:rsidR="00A01313" w:rsidRDefault="00A01313" w:rsidP="00060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0131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Văn phòng Chính phủ;</w:t>
            </w:r>
          </w:p>
          <w:p w:rsidR="00A01313" w:rsidRDefault="00A01313" w:rsidP="00060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0131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- Văn phòng Quốc hội;</w:t>
            </w:r>
          </w:p>
          <w:p w:rsidR="00A01313" w:rsidRDefault="00A01313" w:rsidP="00060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0131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- Văn phòng Chủ tịch nước;</w:t>
            </w:r>
          </w:p>
          <w:p w:rsidR="00A01313" w:rsidRDefault="00A01313" w:rsidP="00060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0131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- Thủ tướng, các Phó Thủ tướng Chính phủ;</w:t>
            </w:r>
          </w:p>
          <w:p w:rsidR="00A01313" w:rsidRDefault="00A01313" w:rsidP="00060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converted-space"/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0131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- Văn phòng Ban chỉ đạo TW về phòng chống tham nhũng;</w:t>
            </w:r>
            <w:r w:rsidRPr="00A01313">
              <w:rPr>
                <w:rStyle w:val="apple-converted-space"/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A01313" w:rsidRDefault="00A01313" w:rsidP="00060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0131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- Các Bộ, cơ quan ngang Bộ, cơ quan thuộc Chính phủ;</w:t>
            </w:r>
          </w:p>
          <w:p w:rsidR="00A01313" w:rsidRDefault="00A01313" w:rsidP="00060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0131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- HĐND, UBND các tỉnh, thành phố trực thuộc Trung ương;</w:t>
            </w:r>
          </w:p>
          <w:p w:rsidR="00A01313" w:rsidRDefault="00A01313" w:rsidP="00060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0131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- Viện Kiểm sát nhân dân tối cao; Toà án nhân dân tối cao;</w:t>
            </w:r>
          </w:p>
          <w:p w:rsidR="00A01313" w:rsidRDefault="00A01313" w:rsidP="00060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0131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- Kiểm toán Nhà nước;</w:t>
            </w:r>
          </w:p>
          <w:p w:rsidR="00A01313" w:rsidRDefault="00A01313" w:rsidP="00060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0131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- Cơ quan Trung ương của các đoàn thể;</w:t>
            </w:r>
          </w:p>
          <w:p w:rsidR="00A01313" w:rsidRDefault="00A01313" w:rsidP="00060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0131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- Công báo; cổng thông tin điện tử Chính phủ;</w:t>
            </w:r>
          </w:p>
          <w:p w:rsidR="00A01313" w:rsidRDefault="00A01313" w:rsidP="00060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0131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- Cục kiểm tra văn bản - Bộ Tư pháp;</w:t>
            </w:r>
          </w:p>
          <w:p w:rsidR="00A01313" w:rsidRDefault="00A01313" w:rsidP="00060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0131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- Các đơn vị thuộc Bộ Tài chính;</w:t>
            </w:r>
          </w:p>
          <w:p w:rsidR="00A01313" w:rsidRPr="00A01313" w:rsidRDefault="00A01313" w:rsidP="00A01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0131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- Cổng thông tin điện tử Bộ Tài chính;</w:t>
            </w:r>
          </w:p>
          <w:p w:rsidR="006609A9" w:rsidRPr="00A01313" w:rsidRDefault="00A01313" w:rsidP="00060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  <w:lang w:val="nl-NL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- Lưu: VT,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  <w:lang w:val="en-US"/>
              </w:rPr>
              <w:t>TCNH</w:t>
            </w:r>
            <w:r w:rsidRPr="00A0131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(300b)</w:t>
            </w:r>
          </w:p>
        </w:tc>
        <w:tc>
          <w:tcPr>
            <w:tcW w:w="4675" w:type="dxa"/>
          </w:tcPr>
          <w:p w:rsidR="006609A9" w:rsidRDefault="006609A9" w:rsidP="0066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</w:pPr>
          </w:p>
          <w:p w:rsidR="006609A9" w:rsidRPr="006609A9" w:rsidRDefault="006609A9" w:rsidP="0066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</w:pPr>
            <w:r w:rsidRPr="006609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  <w:t>KT. BỘ TRƯỞNG</w:t>
            </w:r>
          </w:p>
          <w:p w:rsidR="006609A9" w:rsidRPr="006609A9" w:rsidRDefault="006609A9" w:rsidP="0066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</w:pPr>
            <w:r w:rsidRPr="006609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  <w:t>THỨ TRƯỞNG</w:t>
            </w:r>
          </w:p>
          <w:p w:rsidR="006609A9" w:rsidRPr="006609A9" w:rsidRDefault="006609A9" w:rsidP="0066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</w:pPr>
          </w:p>
          <w:p w:rsidR="006609A9" w:rsidRPr="006609A9" w:rsidRDefault="006609A9" w:rsidP="0066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</w:pPr>
          </w:p>
          <w:p w:rsidR="006609A9" w:rsidRPr="006609A9" w:rsidRDefault="006609A9" w:rsidP="0066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lang w:val="nl-NL"/>
              </w:rPr>
            </w:pPr>
          </w:p>
          <w:p w:rsidR="006609A9" w:rsidRPr="006609A9" w:rsidRDefault="006609A9" w:rsidP="0066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</w:pPr>
          </w:p>
          <w:p w:rsidR="006609A9" w:rsidRPr="006609A9" w:rsidRDefault="006609A9" w:rsidP="0066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</w:pPr>
          </w:p>
          <w:p w:rsidR="006609A9" w:rsidRPr="006609A9" w:rsidRDefault="006609A9" w:rsidP="0066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</w:pPr>
          </w:p>
          <w:p w:rsidR="006609A9" w:rsidRPr="006609A9" w:rsidRDefault="0096330B" w:rsidP="0066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Huỳnh Quang Hải</w:t>
            </w:r>
          </w:p>
          <w:p w:rsidR="006609A9" w:rsidRPr="006609A9" w:rsidRDefault="006609A9" w:rsidP="0066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nl-NL"/>
              </w:rPr>
            </w:pPr>
          </w:p>
          <w:p w:rsidR="006609A9" w:rsidRPr="006609A9" w:rsidRDefault="006609A9" w:rsidP="0066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  <w:p w:rsidR="006609A9" w:rsidRPr="006609A9" w:rsidRDefault="006609A9" w:rsidP="0066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  <w:p w:rsidR="006609A9" w:rsidRPr="006609A9" w:rsidRDefault="006609A9" w:rsidP="0066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  <w:p w:rsidR="006609A9" w:rsidRPr="006609A9" w:rsidRDefault="006609A9" w:rsidP="0066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</w:tc>
      </w:tr>
    </w:tbl>
    <w:p w:rsidR="004440E2" w:rsidRPr="006609A9" w:rsidRDefault="004440E2">
      <w:pPr>
        <w:rPr>
          <w:rFonts w:ascii="Times New Roman" w:hAnsi="Times New Roman" w:cs="Times New Roman"/>
        </w:rPr>
      </w:pPr>
    </w:p>
    <w:sectPr w:rsidR="004440E2" w:rsidRPr="006609A9" w:rsidSect="000F3CF4">
      <w:headerReference w:type="default" r:id="rId9"/>
      <w:headerReference w:type="first" r:id="rId10"/>
      <w:pgSz w:w="11906" w:h="16838" w:code="9"/>
      <w:pgMar w:top="1728" w:right="1152" w:bottom="1728" w:left="1728" w:header="706" w:footer="706" w:gutter="144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9FB" w:rsidRDefault="008739FB" w:rsidP="006609A9">
      <w:pPr>
        <w:spacing w:after="0" w:line="240" w:lineRule="auto"/>
      </w:pPr>
      <w:r>
        <w:separator/>
      </w:r>
    </w:p>
  </w:endnote>
  <w:endnote w:type="continuationSeparator" w:id="0">
    <w:p w:rsidR="008739FB" w:rsidRDefault="008739FB" w:rsidP="0066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9FB" w:rsidRDefault="008739FB" w:rsidP="006609A9">
      <w:pPr>
        <w:spacing w:after="0" w:line="240" w:lineRule="auto"/>
      </w:pPr>
      <w:r>
        <w:separator/>
      </w:r>
    </w:p>
  </w:footnote>
  <w:footnote w:type="continuationSeparator" w:id="0">
    <w:p w:rsidR="008739FB" w:rsidRDefault="008739FB" w:rsidP="00660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3134939"/>
      <w:docPartObj>
        <w:docPartGallery w:val="Page Numbers (Top of Page)"/>
        <w:docPartUnique/>
      </w:docPartObj>
    </w:sdtPr>
    <w:sdtEndPr/>
    <w:sdtContent>
      <w:p w:rsidR="00F45C11" w:rsidRDefault="00F45C11">
        <w:pPr>
          <w:pStyle w:val="Header"/>
          <w:jc w:val="center"/>
        </w:pPr>
        <w:r>
          <w:rPr>
            <w:lang w:val="en-US"/>
          </w:rPr>
          <w:t>2</w:t>
        </w:r>
      </w:p>
    </w:sdtContent>
  </w:sdt>
  <w:p w:rsidR="00F45C11" w:rsidRDefault="00F45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C11" w:rsidRDefault="00F45C11">
    <w:pPr>
      <w:pStyle w:val="Header"/>
      <w:jc w:val="center"/>
    </w:pPr>
  </w:p>
  <w:p w:rsidR="00F45C11" w:rsidRDefault="00F45C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6F"/>
    <w:rsid w:val="00060F20"/>
    <w:rsid w:val="00061ECE"/>
    <w:rsid w:val="000F3CF4"/>
    <w:rsid w:val="00130971"/>
    <w:rsid w:val="001F3335"/>
    <w:rsid w:val="0020730F"/>
    <w:rsid w:val="002346E8"/>
    <w:rsid w:val="002A188E"/>
    <w:rsid w:val="002E6DDB"/>
    <w:rsid w:val="00305939"/>
    <w:rsid w:val="00332BDC"/>
    <w:rsid w:val="004440E2"/>
    <w:rsid w:val="0045436B"/>
    <w:rsid w:val="0046469A"/>
    <w:rsid w:val="004809FE"/>
    <w:rsid w:val="0048462A"/>
    <w:rsid w:val="0049265F"/>
    <w:rsid w:val="004B3BA5"/>
    <w:rsid w:val="005567D6"/>
    <w:rsid w:val="005D54F4"/>
    <w:rsid w:val="005E7648"/>
    <w:rsid w:val="00606913"/>
    <w:rsid w:val="006609A9"/>
    <w:rsid w:val="006E42EA"/>
    <w:rsid w:val="006E49A7"/>
    <w:rsid w:val="007076FD"/>
    <w:rsid w:val="007246DB"/>
    <w:rsid w:val="00742751"/>
    <w:rsid w:val="007A294A"/>
    <w:rsid w:val="008126E4"/>
    <w:rsid w:val="00843410"/>
    <w:rsid w:val="00864BD5"/>
    <w:rsid w:val="008739FB"/>
    <w:rsid w:val="00880DE9"/>
    <w:rsid w:val="00884052"/>
    <w:rsid w:val="008922E8"/>
    <w:rsid w:val="008A2004"/>
    <w:rsid w:val="008B101E"/>
    <w:rsid w:val="009039FA"/>
    <w:rsid w:val="00917EF1"/>
    <w:rsid w:val="00960CDC"/>
    <w:rsid w:val="0096330B"/>
    <w:rsid w:val="009F436F"/>
    <w:rsid w:val="00A01313"/>
    <w:rsid w:val="00A109FA"/>
    <w:rsid w:val="00A2768D"/>
    <w:rsid w:val="00A63B5D"/>
    <w:rsid w:val="00B75137"/>
    <w:rsid w:val="00BB73D5"/>
    <w:rsid w:val="00C512F7"/>
    <w:rsid w:val="00C53470"/>
    <w:rsid w:val="00C56E1F"/>
    <w:rsid w:val="00D14E64"/>
    <w:rsid w:val="00D764B7"/>
    <w:rsid w:val="00D80F34"/>
    <w:rsid w:val="00E176F9"/>
    <w:rsid w:val="00EB4D79"/>
    <w:rsid w:val="00EE4373"/>
    <w:rsid w:val="00EE475F"/>
    <w:rsid w:val="00EF0135"/>
    <w:rsid w:val="00F45C11"/>
    <w:rsid w:val="00F4739D"/>
    <w:rsid w:val="00F6753E"/>
    <w:rsid w:val="00F9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62D9BD-D631-46DA-BB06-A12540C9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0E2"/>
  </w:style>
  <w:style w:type="paragraph" w:styleId="Heading1">
    <w:name w:val="heading 1"/>
    <w:basedOn w:val="Normal"/>
    <w:next w:val="Normal"/>
    <w:link w:val="Heading1Char"/>
    <w:qFormat/>
    <w:rsid w:val="009F436F"/>
    <w:pPr>
      <w:keepNext/>
      <w:spacing w:before="240" w:after="60" w:line="360" w:lineRule="auto"/>
      <w:jc w:val="both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qFormat/>
    <w:rsid w:val="009F436F"/>
    <w:pPr>
      <w:keepNext/>
      <w:spacing w:before="240" w:after="60" w:line="360" w:lineRule="auto"/>
      <w:jc w:val="both"/>
      <w:outlineLvl w:val="2"/>
    </w:pPr>
    <w:rPr>
      <w:rFonts w:ascii="Arial" w:eastAsia="Times New Roman" w:hAnsi="Arial" w:cs="Arial"/>
      <w:b/>
      <w:bCs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3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F436F"/>
    <w:rPr>
      <w:rFonts w:ascii="Arial" w:eastAsia="Times New Roman" w:hAnsi="Arial" w:cs="Arial"/>
      <w:b/>
      <w:bCs/>
      <w:noProof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9F436F"/>
    <w:rPr>
      <w:rFonts w:ascii="Arial" w:eastAsia="Times New Roman" w:hAnsi="Arial" w:cs="Arial"/>
      <w:b/>
      <w:bCs/>
      <w:noProof/>
      <w:sz w:val="26"/>
      <w:szCs w:val="26"/>
      <w:lang w:val="en-US"/>
    </w:rPr>
  </w:style>
  <w:style w:type="paragraph" w:styleId="Caption">
    <w:name w:val="caption"/>
    <w:basedOn w:val="Normal"/>
    <w:next w:val="Normal"/>
    <w:qFormat/>
    <w:rsid w:val="009F436F"/>
    <w:pPr>
      <w:spacing w:after="0" w:line="240" w:lineRule="auto"/>
      <w:jc w:val="both"/>
    </w:pPr>
    <w:rPr>
      <w:rFonts w:ascii=".VnTime" w:eastAsia="Times New Roman" w:hAnsi=".VnTime" w:cs="Times New Roman"/>
      <w:b/>
      <w:bCs/>
      <w:i/>
      <w:iCs/>
      <w:color w:val="000000"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60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9A9"/>
  </w:style>
  <w:style w:type="paragraph" w:styleId="Footer">
    <w:name w:val="footer"/>
    <w:basedOn w:val="Normal"/>
    <w:link w:val="FooterChar"/>
    <w:uiPriority w:val="99"/>
    <w:semiHidden/>
    <w:unhideWhenUsed/>
    <w:rsid w:val="00660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09A9"/>
  </w:style>
  <w:style w:type="character" w:customStyle="1" w:styleId="Picturecaption">
    <w:name w:val="Picture caption_"/>
    <w:link w:val="Picturecaption0"/>
    <w:uiPriority w:val="99"/>
    <w:locked/>
    <w:rsid w:val="00060F20"/>
    <w:rPr>
      <w:sz w:val="60"/>
      <w:shd w:val="clear" w:color="auto" w:fill="FFFFFF"/>
    </w:rPr>
  </w:style>
  <w:style w:type="character" w:customStyle="1" w:styleId="Bodytext2">
    <w:name w:val="Body text (2)_"/>
    <w:link w:val="Bodytext20"/>
    <w:uiPriority w:val="99"/>
    <w:locked/>
    <w:rsid w:val="00060F20"/>
    <w:rPr>
      <w:sz w:val="60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uiPriority w:val="99"/>
    <w:rsid w:val="00060F20"/>
    <w:pPr>
      <w:widowControl w:val="0"/>
      <w:shd w:val="clear" w:color="auto" w:fill="FFFFFF"/>
      <w:spacing w:after="0" w:line="240" w:lineRule="auto"/>
    </w:pPr>
    <w:rPr>
      <w:sz w:val="60"/>
    </w:rPr>
  </w:style>
  <w:style w:type="paragraph" w:customStyle="1" w:styleId="Bodytext20">
    <w:name w:val="Body text (2)"/>
    <w:basedOn w:val="Normal"/>
    <w:link w:val="Bodytext2"/>
    <w:uiPriority w:val="99"/>
    <w:rsid w:val="00060F20"/>
    <w:pPr>
      <w:widowControl w:val="0"/>
      <w:shd w:val="clear" w:color="auto" w:fill="FFFFFF"/>
      <w:spacing w:after="0" w:line="240" w:lineRule="auto"/>
      <w:ind w:firstLine="460"/>
    </w:pPr>
    <w:rPr>
      <w:sz w:val="60"/>
    </w:rPr>
  </w:style>
  <w:style w:type="character" w:customStyle="1" w:styleId="apple-converted-space">
    <w:name w:val="apple-converted-space"/>
    <w:basedOn w:val="DefaultParagraphFont"/>
    <w:rsid w:val="00A01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1884FFBCA534894BAB7A121F4DB40AB2" ma:contentTypeVersion="0" ma:contentTypeDescription="Tạo tài liệu mới." ma:contentTypeScope="" ma:versionID="9de3df10a7f8552cad4434ba8e1f85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48a08cb5c79b764e14bb9ade342103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5F6B06-577F-48C6-97BB-4E5BCC3BC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93F114-F706-4D47-B07A-8496936AA2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E7197B-E57C-4566-8C33-EB437D2562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vithiphuongnhung</dc:creator>
  <cp:lastModifiedBy>WIN10</cp:lastModifiedBy>
  <cp:revision>2</cp:revision>
  <cp:lastPrinted>2021-01-19T07:58:00Z</cp:lastPrinted>
  <dcterms:created xsi:type="dcterms:W3CDTF">2021-03-02T08:13:00Z</dcterms:created>
  <dcterms:modified xsi:type="dcterms:W3CDTF">2021-03-02T08:13:00Z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0x0101001884FFBCA534894BAB7A121F4DB40AB2</vt:lpwstr>
  </property>
</Properties>
</file>