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5" w:type="pct"/>
        <w:tblCellSpacing w:w="15" w:type="dxa"/>
        <w:tblCellMar>
          <w:top w:w="15" w:type="dxa"/>
          <w:left w:w="15" w:type="dxa"/>
          <w:bottom w:w="15" w:type="dxa"/>
          <w:right w:w="15" w:type="dxa"/>
        </w:tblCellMar>
        <w:tblLook w:val="04A0" w:firstRow="1" w:lastRow="0" w:firstColumn="1" w:lastColumn="0" w:noHBand="0" w:noVBand="1"/>
      </w:tblPr>
      <w:tblGrid>
        <w:gridCol w:w="3153"/>
        <w:gridCol w:w="5783"/>
      </w:tblGrid>
      <w:tr w:rsidR="00D774A1" w:rsidRPr="00EA4B6A" w:rsidTr="00D774A1">
        <w:trPr>
          <w:tblCellSpacing w:w="15" w:type="dxa"/>
        </w:trPr>
        <w:tc>
          <w:tcPr>
            <w:tcW w:w="1739" w:type="pct"/>
          </w:tcPr>
          <w:p w:rsidR="00D774A1" w:rsidRPr="00085314" w:rsidRDefault="00D774A1" w:rsidP="00EF013E">
            <w:pPr>
              <w:spacing w:after="0" w:line="240" w:lineRule="auto"/>
              <w:rPr>
                <w:rFonts w:ascii="Times New Roman" w:hAnsi="Times New Roman"/>
                <w:b/>
                <w:sz w:val="26"/>
                <w:szCs w:val="24"/>
              </w:rPr>
            </w:pPr>
            <w:r w:rsidRPr="00EA4B6A">
              <w:rPr>
                <w:rFonts w:ascii="Times New Roman" w:hAnsi="Times New Roman"/>
                <w:b/>
                <w:lang w:val="vi-VN"/>
              </w:rPr>
              <w:t xml:space="preserve">   </w:t>
            </w:r>
            <w:r w:rsidRPr="00EA4B6A">
              <w:rPr>
                <w:rFonts w:ascii="Times New Roman" w:hAnsi="Times New Roman"/>
                <w:b/>
              </w:rPr>
              <w:t xml:space="preserve">         </w:t>
            </w:r>
            <w:r w:rsidRPr="00085314">
              <w:rPr>
                <w:rFonts w:ascii="Times New Roman" w:hAnsi="Times New Roman"/>
                <w:b/>
                <w:sz w:val="26"/>
                <w:szCs w:val="24"/>
              </w:rPr>
              <w:t>BỘ TÀI CHÍNH</w:t>
            </w:r>
          </w:p>
          <w:p w:rsidR="00D774A1" w:rsidRPr="00A232E6" w:rsidRDefault="00D774A1" w:rsidP="00A232E6">
            <w:pPr>
              <w:spacing w:after="0" w:line="240" w:lineRule="auto"/>
              <w:jc w:val="center"/>
              <w:rPr>
                <w:rFonts w:ascii=".VnFree" w:hAnsi=".VnFree"/>
                <w:i/>
                <w:sz w:val="28"/>
                <w:szCs w:val="28"/>
              </w:rPr>
            </w:pPr>
            <w:r w:rsidRPr="00A232E6">
              <w:rPr>
                <w:rFonts w:ascii=".VnFree" w:eastAsia="Times New Roman" w:hAnsi=".VnFree"/>
                <w:i/>
                <w:sz w:val="28"/>
                <w:szCs w:val="28"/>
              </w:rPr>
              <w:t>--------</w:t>
            </w:r>
          </w:p>
          <w:p w:rsidR="00D774A1" w:rsidRPr="00EA4B6A" w:rsidRDefault="00D774A1" w:rsidP="00973047">
            <w:pPr>
              <w:spacing w:after="0" w:line="240" w:lineRule="auto"/>
              <w:jc w:val="both"/>
              <w:rPr>
                <w:rFonts w:ascii="Times New Roman" w:eastAsia="Times New Roman" w:hAnsi="Times New Roman"/>
                <w:sz w:val="28"/>
                <w:szCs w:val="28"/>
              </w:rPr>
            </w:pPr>
          </w:p>
          <w:p w:rsidR="00D774A1" w:rsidRPr="00EA4B6A" w:rsidRDefault="00D774A1" w:rsidP="00C315AE">
            <w:pPr>
              <w:spacing w:after="0" w:line="240" w:lineRule="auto"/>
              <w:jc w:val="center"/>
              <w:rPr>
                <w:rFonts w:ascii="Times New Roman" w:eastAsia="Times New Roman" w:hAnsi="Times New Roman"/>
                <w:sz w:val="26"/>
                <w:szCs w:val="26"/>
              </w:rPr>
            </w:pPr>
            <w:r w:rsidRPr="00EA4B6A">
              <w:rPr>
                <w:rFonts w:ascii="Times New Roman" w:eastAsia="Times New Roman" w:hAnsi="Times New Roman"/>
                <w:sz w:val="26"/>
                <w:szCs w:val="26"/>
              </w:rPr>
              <w:t>Số:</w:t>
            </w:r>
            <w:r>
              <w:rPr>
                <w:rFonts w:ascii="Times New Roman" w:eastAsia="Times New Roman" w:hAnsi="Times New Roman"/>
                <w:sz w:val="26"/>
                <w:szCs w:val="26"/>
              </w:rPr>
              <w:t xml:space="preserve"> </w:t>
            </w:r>
            <w:r w:rsidR="00C315AE">
              <w:rPr>
                <w:rFonts w:ascii="Times New Roman" w:eastAsia="Times New Roman" w:hAnsi="Times New Roman"/>
                <w:sz w:val="26"/>
                <w:szCs w:val="26"/>
              </w:rPr>
              <w:t>74</w:t>
            </w:r>
            <w:r w:rsidRPr="00EA4B6A">
              <w:rPr>
                <w:rFonts w:ascii="Times New Roman" w:eastAsia="Times New Roman" w:hAnsi="Times New Roman"/>
                <w:sz w:val="26"/>
                <w:szCs w:val="26"/>
              </w:rPr>
              <w:t>/20</w:t>
            </w:r>
            <w:r>
              <w:rPr>
                <w:rFonts w:ascii="Times New Roman" w:eastAsia="Times New Roman" w:hAnsi="Times New Roman"/>
                <w:sz w:val="26"/>
                <w:szCs w:val="26"/>
              </w:rPr>
              <w:t>2</w:t>
            </w:r>
            <w:r w:rsidRPr="00EA4B6A">
              <w:rPr>
                <w:rFonts w:ascii="Times New Roman" w:eastAsia="Times New Roman" w:hAnsi="Times New Roman"/>
                <w:sz w:val="26"/>
                <w:szCs w:val="26"/>
              </w:rPr>
              <w:t>1/TT-BTC</w:t>
            </w:r>
          </w:p>
          <w:p w:rsidR="00D774A1" w:rsidRPr="00EA4B6A" w:rsidRDefault="00D774A1" w:rsidP="00973047">
            <w:pPr>
              <w:spacing w:after="0" w:line="240" w:lineRule="auto"/>
              <w:jc w:val="both"/>
              <w:rPr>
                <w:rFonts w:ascii="Times New Roman" w:eastAsia="Times New Roman" w:hAnsi="Times New Roman"/>
                <w:sz w:val="28"/>
                <w:szCs w:val="28"/>
              </w:rPr>
            </w:pPr>
          </w:p>
        </w:tc>
        <w:tc>
          <w:tcPr>
            <w:tcW w:w="3211" w:type="pct"/>
          </w:tcPr>
          <w:p w:rsidR="00D774A1" w:rsidRPr="00EA4B6A" w:rsidRDefault="00D774A1" w:rsidP="00E75D96">
            <w:pPr>
              <w:spacing w:after="0" w:line="240" w:lineRule="auto"/>
              <w:ind w:left="-45"/>
              <w:jc w:val="both"/>
              <w:rPr>
                <w:rFonts w:ascii="Times New Roman" w:eastAsia="Times New Roman" w:hAnsi="Times New Roman"/>
                <w:b/>
                <w:sz w:val="24"/>
                <w:szCs w:val="24"/>
              </w:rPr>
            </w:pPr>
            <w:r w:rsidRPr="00EA4B6A">
              <w:rPr>
                <w:rFonts w:ascii="Times New Roman" w:eastAsia="Times New Roman" w:hAnsi="Times New Roman"/>
                <w:b/>
                <w:sz w:val="24"/>
                <w:szCs w:val="24"/>
              </w:rPr>
              <w:t xml:space="preserve">      </w:t>
            </w:r>
            <w:r w:rsidRPr="00085314">
              <w:rPr>
                <w:rFonts w:ascii="Times New Roman" w:eastAsia="Times New Roman" w:hAnsi="Times New Roman"/>
                <w:b/>
                <w:sz w:val="26"/>
                <w:szCs w:val="24"/>
              </w:rPr>
              <w:t>CỘNG HOÀ XÃ HỘI CHỦ NGHĨA VIỆT NAM</w:t>
            </w:r>
          </w:p>
          <w:p w:rsidR="00D774A1" w:rsidRPr="00EA4B6A" w:rsidRDefault="00D774A1" w:rsidP="00973047">
            <w:pPr>
              <w:spacing w:after="0" w:line="240" w:lineRule="auto"/>
              <w:jc w:val="center"/>
              <w:rPr>
                <w:rFonts w:ascii="Times New Roman" w:eastAsia="Times New Roman" w:hAnsi="Times New Roman"/>
                <w:b/>
                <w:sz w:val="28"/>
                <w:szCs w:val="28"/>
              </w:rPr>
            </w:pPr>
            <w:r w:rsidRPr="00EA4B6A">
              <w:rPr>
                <w:rFonts w:ascii="Times New Roman" w:eastAsia="Times New Roman" w:hAnsi="Times New Roman"/>
                <w:b/>
                <w:sz w:val="28"/>
                <w:szCs w:val="28"/>
              </w:rPr>
              <w:t xml:space="preserve">     Độc lập - Tự do - Hạnh phúc</w:t>
            </w:r>
          </w:p>
          <w:p w:rsidR="00D774A1" w:rsidRPr="00A232E6" w:rsidRDefault="00D774A1" w:rsidP="00A232E6">
            <w:pPr>
              <w:spacing w:after="0" w:line="240" w:lineRule="auto"/>
              <w:jc w:val="center"/>
              <w:rPr>
                <w:rFonts w:ascii=".VnFree" w:hAnsi=".VnFree"/>
                <w:i/>
                <w:sz w:val="28"/>
                <w:szCs w:val="28"/>
              </w:rPr>
            </w:pPr>
            <w:r w:rsidRPr="00A232E6">
              <w:rPr>
                <w:rFonts w:ascii=".VnFree" w:hAnsi=".VnFree"/>
                <w:i/>
                <w:sz w:val="28"/>
                <w:szCs w:val="28"/>
              </w:rPr>
              <w:t xml:space="preserve">    -------------------</w:t>
            </w:r>
            <w:r>
              <w:rPr>
                <w:rFonts w:ascii=".VnFree" w:hAnsi=".VnFree"/>
                <w:i/>
                <w:sz w:val="28"/>
                <w:szCs w:val="28"/>
              </w:rPr>
              <w:t>-----------</w:t>
            </w:r>
            <w:r w:rsidRPr="00A232E6">
              <w:rPr>
                <w:rFonts w:ascii=".VnFree" w:hAnsi=".VnFree"/>
                <w:i/>
                <w:sz w:val="28"/>
                <w:szCs w:val="28"/>
              </w:rPr>
              <w:t>-----------------</w:t>
            </w:r>
          </w:p>
          <w:p w:rsidR="00D774A1" w:rsidRDefault="00D774A1" w:rsidP="00E02843">
            <w:pPr>
              <w:spacing w:after="0" w:line="240" w:lineRule="auto"/>
              <w:jc w:val="center"/>
              <w:rPr>
                <w:rFonts w:ascii="Times New Roman" w:eastAsia="Times New Roman" w:hAnsi="Times New Roman"/>
                <w:i/>
                <w:sz w:val="28"/>
                <w:szCs w:val="28"/>
              </w:rPr>
            </w:pPr>
            <w:r w:rsidRPr="00EA4B6A">
              <w:rPr>
                <w:rFonts w:ascii="Times New Roman" w:eastAsia="Times New Roman" w:hAnsi="Times New Roman"/>
                <w:i/>
                <w:iCs/>
                <w:sz w:val="28"/>
                <w:szCs w:val="28"/>
              </w:rPr>
              <w:t xml:space="preserve">   Hà Nội, ngày </w:t>
            </w:r>
            <w:r w:rsidR="00EF0160">
              <w:rPr>
                <w:rFonts w:ascii="Times New Roman" w:eastAsia="Times New Roman" w:hAnsi="Times New Roman"/>
                <w:i/>
                <w:iCs/>
                <w:sz w:val="28"/>
                <w:szCs w:val="28"/>
              </w:rPr>
              <w:t xml:space="preserve">27 </w:t>
            </w:r>
            <w:r w:rsidRPr="00EA4B6A">
              <w:rPr>
                <w:rFonts w:ascii="Times New Roman" w:eastAsia="Times New Roman" w:hAnsi="Times New Roman"/>
                <w:i/>
                <w:iCs/>
                <w:sz w:val="28"/>
                <w:szCs w:val="28"/>
              </w:rPr>
              <w:t>tháng</w:t>
            </w:r>
            <w:r w:rsidR="00EF0160">
              <w:rPr>
                <w:rFonts w:ascii="Times New Roman" w:eastAsia="Times New Roman" w:hAnsi="Times New Roman"/>
                <w:i/>
                <w:iCs/>
                <w:sz w:val="28"/>
                <w:szCs w:val="28"/>
              </w:rPr>
              <w:t xml:space="preserve"> 8</w:t>
            </w:r>
            <w:r>
              <w:rPr>
                <w:rFonts w:ascii="Times New Roman" w:eastAsia="Times New Roman" w:hAnsi="Times New Roman"/>
                <w:i/>
                <w:iCs/>
                <w:sz w:val="28"/>
                <w:szCs w:val="28"/>
              </w:rPr>
              <w:t xml:space="preserve"> </w:t>
            </w:r>
            <w:r w:rsidRPr="00EA4B6A">
              <w:rPr>
                <w:rFonts w:ascii="Times New Roman" w:eastAsia="Times New Roman" w:hAnsi="Times New Roman"/>
                <w:i/>
                <w:iCs/>
                <w:sz w:val="28"/>
                <w:szCs w:val="28"/>
              </w:rPr>
              <w:t>năm 20</w:t>
            </w:r>
            <w:r>
              <w:rPr>
                <w:rFonts w:ascii="Times New Roman" w:eastAsia="Times New Roman" w:hAnsi="Times New Roman"/>
                <w:i/>
                <w:iCs/>
                <w:sz w:val="28"/>
                <w:szCs w:val="28"/>
              </w:rPr>
              <w:t>2</w:t>
            </w:r>
            <w:r w:rsidRPr="00EA4B6A">
              <w:rPr>
                <w:rFonts w:ascii="Times New Roman" w:eastAsia="Times New Roman" w:hAnsi="Times New Roman"/>
                <w:i/>
                <w:iCs/>
                <w:sz w:val="28"/>
                <w:szCs w:val="28"/>
              </w:rPr>
              <w:t>1</w:t>
            </w:r>
          </w:p>
          <w:p w:rsidR="00D774A1" w:rsidRDefault="00D774A1" w:rsidP="00FE51EB">
            <w:pPr>
              <w:spacing w:after="0" w:line="240" w:lineRule="auto"/>
              <w:jc w:val="both"/>
              <w:rPr>
                <w:rFonts w:ascii="Times New Roman" w:eastAsia="Times New Roman" w:hAnsi="Times New Roman"/>
                <w:i/>
                <w:sz w:val="28"/>
                <w:szCs w:val="28"/>
              </w:rPr>
            </w:pPr>
          </w:p>
          <w:p w:rsidR="00D774A1" w:rsidRPr="00EA4B6A" w:rsidRDefault="00D774A1" w:rsidP="00FE51EB">
            <w:pPr>
              <w:spacing w:after="0" w:line="240" w:lineRule="auto"/>
              <w:jc w:val="both"/>
              <w:rPr>
                <w:rFonts w:ascii="Times New Roman" w:eastAsia="Times New Roman" w:hAnsi="Times New Roman"/>
                <w:i/>
                <w:sz w:val="28"/>
                <w:szCs w:val="28"/>
              </w:rPr>
            </w:pPr>
          </w:p>
        </w:tc>
      </w:tr>
    </w:tbl>
    <w:p w:rsidR="00FE51EB" w:rsidRPr="00EA4B6A" w:rsidRDefault="00FE51EB" w:rsidP="007C362B">
      <w:pPr>
        <w:spacing w:after="120" w:line="240" w:lineRule="auto"/>
        <w:ind w:left="2880" w:hanging="2880"/>
        <w:jc w:val="center"/>
        <w:rPr>
          <w:rFonts w:ascii="Times New Roman" w:eastAsia="Times New Roman" w:hAnsi="Times New Roman"/>
          <w:b/>
          <w:bCs/>
          <w:sz w:val="28"/>
          <w:szCs w:val="28"/>
        </w:rPr>
      </w:pPr>
      <w:r w:rsidRPr="00EA4B6A">
        <w:rPr>
          <w:rFonts w:ascii="Times New Roman" w:eastAsia="Times New Roman" w:hAnsi="Times New Roman"/>
          <w:b/>
          <w:bCs/>
          <w:sz w:val="28"/>
          <w:szCs w:val="28"/>
        </w:rPr>
        <w:t>THÔNG TƯ</w:t>
      </w:r>
    </w:p>
    <w:p w:rsidR="00946506" w:rsidRDefault="00C47923" w:rsidP="00C47923">
      <w:pPr>
        <w:spacing w:after="0" w:line="240" w:lineRule="auto"/>
        <w:jc w:val="center"/>
        <w:rPr>
          <w:rFonts w:ascii="Times New Roman" w:hAnsi="Times New Roman"/>
          <w:b/>
          <w:sz w:val="28"/>
          <w:szCs w:val="28"/>
        </w:rPr>
      </w:pPr>
      <w:bookmarkStart w:id="0" w:name="_GoBack"/>
      <w:r w:rsidRPr="009C5092">
        <w:rPr>
          <w:rFonts w:ascii="Times New Roman" w:hAnsi="Times New Roman"/>
          <w:b/>
          <w:sz w:val="28"/>
          <w:szCs w:val="28"/>
          <w:lang w:val="vi-VN"/>
        </w:rPr>
        <w:t xml:space="preserve">Sửa đổi, bổ sung một </w:t>
      </w:r>
      <w:r w:rsidRPr="00B82E5D">
        <w:rPr>
          <w:rFonts w:ascii="Times New Roman" w:hAnsi="Times New Roman"/>
          <w:b/>
          <w:sz w:val="28"/>
          <w:szCs w:val="28"/>
          <w:lang w:val="vi-VN"/>
        </w:rPr>
        <w:t xml:space="preserve">số điều của Thông tư số 261/2016/TT-BTC ngày 14 tháng 11 năm 2016 </w:t>
      </w:r>
      <w:r>
        <w:rPr>
          <w:rFonts w:ascii="Times New Roman" w:hAnsi="Times New Roman"/>
          <w:b/>
          <w:sz w:val="28"/>
          <w:szCs w:val="28"/>
        </w:rPr>
        <w:t>c</w:t>
      </w:r>
      <w:r w:rsidRPr="00B82E5D">
        <w:rPr>
          <w:rFonts w:ascii="Times New Roman" w:hAnsi="Times New Roman"/>
          <w:b/>
          <w:sz w:val="28"/>
          <w:szCs w:val="28"/>
        </w:rPr>
        <w:t>ủa</w:t>
      </w:r>
      <w:r>
        <w:rPr>
          <w:rFonts w:ascii="Times New Roman" w:hAnsi="Times New Roman"/>
          <w:b/>
          <w:sz w:val="28"/>
          <w:szCs w:val="28"/>
        </w:rPr>
        <w:t xml:space="preserve"> </w:t>
      </w:r>
      <w:r w:rsidR="001C1582">
        <w:rPr>
          <w:rFonts w:ascii="Times New Roman" w:hAnsi="Times New Roman"/>
          <w:b/>
          <w:sz w:val="28"/>
          <w:szCs w:val="28"/>
        </w:rPr>
        <w:t>B</w:t>
      </w:r>
      <w:r w:rsidR="001C1582" w:rsidRPr="001C1582">
        <w:rPr>
          <w:rFonts w:ascii="Times New Roman" w:hAnsi="Times New Roman"/>
          <w:b/>
          <w:sz w:val="28"/>
          <w:szCs w:val="28"/>
        </w:rPr>
        <w:t>ộ</w:t>
      </w:r>
      <w:r w:rsidR="001C1582">
        <w:rPr>
          <w:rFonts w:ascii="Times New Roman" w:hAnsi="Times New Roman"/>
          <w:b/>
          <w:sz w:val="28"/>
          <w:szCs w:val="28"/>
        </w:rPr>
        <w:t xml:space="preserve"> trư</w:t>
      </w:r>
      <w:r w:rsidR="001C1582" w:rsidRPr="001C1582">
        <w:rPr>
          <w:rFonts w:ascii="Times New Roman" w:hAnsi="Times New Roman"/>
          <w:b/>
          <w:sz w:val="28"/>
          <w:szCs w:val="28"/>
        </w:rPr>
        <w:t>ởng</w:t>
      </w:r>
      <w:r w:rsidR="001C1582">
        <w:rPr>
          <w:rFonts w:ascii="Times New Roman" w:hAnsi="Times New Roman"/>
          <w:b/>
          <w:sz w:val="28"/>
          <w:szCs w:val="28"/>
        </w:rPr>
        <w:t xml:space="preserve"> </w:t>
      </w:r>
      <w:r>
        <w:rPr>
          <w:rFonts w:ascii="Times New Roman" w:hAnsi="Times New Roman"/>
          <w:b/>
          <w:sz w:val="28"/>
          <w:szCs w:val="28"/>
        </w:rPr>
        <w:t>B</w:t>
      </w:r>
      <w:r w:rsidRPr="00B82E5D">
        <w:rPr>
          <w:rFonts w:ascii="Times New Roman" w:hAnsi="Times New Roman"/>
          <w:b/>
          <w:sz w:val="28"/>
          <w:szCs w:val="28"/>
        </w:rPr>
        <w:t>ộ</w:t>
      </w:r>
      <w:r>
        <w:rPr>
          <w:rFonts w:ascii="Times New Roman" w:hAnsi="Times New Roman"/>
          <w:b/>
          <w:sz w:val="28"/>
          <w:szCs w:val="28"/>
        </w:rPr>
        <w:t xml:space="preserve"> T</w:t>
      </w:r>
      <w:r w:rsidRPr="00B82E5D">
        <w:rPr>
          <w:rFonts w:ascii="Times New Roman" w:hAnsi="Times New Roman"/>
          <w:b/>
          <w:sz w:val="28"/>
          <w:szCs w:val="28"/>
        </w:rPr>
        <w:t>ài</w:t>
      </w:r>
      <w:r>
        <w:rPr>
          <w:rFonts w:ascii="Times New Roman" w:hAnsi="Times New Roman"/>
          <w:b/>
          <w:sz w:val="28"/>
          <w:szCs w:val="28"/>
        </w:rPr>
        <w:t xml:space="preserve"> ch</w:t>
      </w:r>
      <w:r w:rsidRPr="00B82E5D">
        <w:rPr>
          <w:rFonts w:ascii="Times New Roman" w:hAnsi="Times New Roman"/>
          <w:b/>
          <w:sz w:val="28"/>
          <w:szCs w:val="28"/>
        </w:rPr>
        <w:t>ính</w:t>
      </w:r>
      <w:r>
        <w:rPr>
          <w:rFonts w:ascii="Times New Roman" w:hAnsi="Times New Roman"/>
          <w:b/>
          <w:sz w:val="28"/>
          <w:szCs w:val="28"/>
        </w:rPr>
        <w:t xml:space="preserve"> </w:t>
      </w:r>
      <w:r w:rsidRPr="00B82E5D">
        <w:rPr>
          <w:rFonts w:ascii="Times New Roman" w:hAnsi="Times New Roman"/>
          <w:b/>
          <w:sz w:val="28"/>
          <w:szCs w:val="28"/>
          <w:lang w:val="vi-VN"/>
        </w:rPr>
        <w:t xml:space="preserve">quy định về phí, lệ phí </w:t>
      </w:r>
    </w:p>
    <w:p w:rsidR="00C47923" w:rsidRPr="00B82E5D" w:rsidRDefault="00C47923" w:rsidP="00C47923">
      <w:pPr>
        <w:spacing w:after="0" w:line="240" w:lineRule="auto"/>
        <w:jc w:val="center"/>
        <w:rPr>
          <w:rFonts w:ascii="Times New Roman" w:hAnsi="Times New Roman"/>
          <w:b/>
          <w:sz w:val="28"/>
          <w:szCs w:val="28"/>
          <w:lang w:val="vi-VN"/>
        </w:rPr>
      </w:pPr>
      <w:r w:rsidRPr="00B82E5D">
        <w:rPr>
          <w:rFonts w:ascii="Times New Roman" w:hAnsi="Times New Roman"/>
          <w:b/>
          <w:sz w:val="28"/>
          <w:szCs w:val="28"/>
          <w:lang w:val="vi-VN"/>
        </w:rPr>
        <w:t xml:space="preserve">hàng hải và biểu mức thu phí, lệ phí hàng hải </w:t>
      </w:r>
      <w:bookmarkEnd w:id="0"/>
    </w:p>
    <w:p w:rsidR="00707B4F" w:rsidRPr="00707B4F" w:rsidRDefault="00707B4F" w:rsidP="007C362B">
      <w:pPr>
        <w:spacing w:after="0" w:line="240" w:lineRule="auto"/>
        <w:jc w:val="center"/>
        <w:rPr>
          <w:rFonts w:ascii=".VnFree" w:eastAsia="Times New Roman" w:hAnsi=".VnFree"/>
          <w:b/>
          <w:sz w:val="28"/>
          <w:szCs w:val="28"/>
          <w:lang w:val="nl-NL"/>
        </w:rPr>
      </w:pPr>
      <w:r w:rsidRPr="00707B4F">
        <w:rPr>
          <w:rFonts w:ascii=".VnFree" w:eastAsia="Times New Roman" w:hAnsi=".VnFree"/>
          <w:b/>
          <w:sz w:val="28"/>
          <w:szCs w:val="28"/>
          <w:lang w:val="nl-NL"/>
        </w:rPr>
        <w:t>-----------------------</w:t>
      </w:r>
    </w:p>
    <w:p w:rsidR="00000244" w:rsidRPr="0042081E" w:rsidRDefault="00000244" w:rsidP="002B706A">
      <w:pPr>
        <w:spacing w:before="480" w:after="100" w:line="240" w:lineRule="auto"/>
        <w:ind w:firstLine="567"/>
        <w:jc w:val="both"/>
        <w:rPr>
          <w:rFonts w:ascii="Times New Roman" w:eastAsia="Times New Roman" w:hAnsi="Times New Roman"/>
          <w:i/>
          <w:sz w:val="28"/>
          <w:szCs w:val="28"/>
          <w:lang w:val="nl-NL"/>
        </w:rPr>
      </w:pPr>
      <w:r w:rsidRPr="0042081E">
        <w:rPr>
          <w:rFonts w:ascii="Times New Roman" w:eastAsia="Times New Roman" w:hAnsi="Times New Roman"/>
          <w:i/>
          <w:sz w:val="28"/>
          <w:szCs w:val="28"/>
          <w:lang w:val="nl-NL"/>
        </w:rPr>
        <w:t xml:space="preserve">Căn cứ Luật </w:t>
      </w:r>
      <w:r w:rsidR="007C362B">
        <w:rPr>
          <w:rFonts w:ascii="Times New Roman" w:eastAsia="Times New Roman" w:hAnsi="Times New Roman"/>
          <w:i/>
          <w:sz w:val="28"/>
          <w:szCs w:val="28"/>
          <w:lang w:val="nl-NL"/>
        </w:rPr>
        <w:t>P</w:t>
      </w:r>
      <w:r w:rsidRPr="0042081E">
        <w:rPr>
          <w:rFonts w:ascii="Times New Roman" w:eastAsia="Times New Roman" w:hAnsi="Times New Roman"/>
          <w:i/>
          <w:sz w:val="28"/>
          <w:szCs w:val="28"/>
          <w:lang w:val="nl-NL"/>
        </w:rPr>
        <w:t>hí và lệ phí ngày 25 tháng 11 năm 2015;</w:t>
      </w:r>
    </w:p>
    <w:p w:rsidR="00000244" w:rsidRPr="0042081E" w:rsidRDefault="00000244" w:rsidP="00000244">
      <w:pPr>
        <w:spacing w:after="100" w:line="240" w:lineRule="auto"/>
        <w:ind w:firstLine="567"/>
        <w:jc w:val="both"/>
        <w:rPr>
          <w:rFonts w:ascii="Times New Roman" w:eastAsia="Times New Roman" w:hAnsi="Times New Roman"/>
          <w:i/>
          <w:iCs/>
          <w:sz w:val="28"/>
          <w:szCs w:val="28"/>
          <w:lang w:val="nl-NL"/>
        </w:rPr>
      </w:pPr>
      <w:r w:rsidRPr="0042081E">
        <w:rPr>
          <w:rFonts w:ascii="Times New Roman" w:eastAsia="Times New Roman" w:hAnsi="Times New Roman"/>
          <w:i/>
          <w:iCs/>
          <w:sz w:val="28"/>
          <w:szCs w:val="28"/>
          <w:lang w:val="nl-NL"/>
        </w:rPr>
        <w:t xml:space="preserve">Căn cứ Nghị định số 120/2016/NĐ-CP ngày 23 tháng 8 năm 2016 của Chính phủ quy định chi tiết và hướng dẫn thi hành một số điều của Luật </w:t>
      </w:r>
      <w:r w:rsidR="007C362B">
        <w:rPr>
          <w:rFonts w:ascii="Times New Roman" w:eastAsia="Times New Roman" w:hAnsi="Times New Roman"/>
          <w:i/>
          <w:iCs/>
          <w:sz w:val="28"/>
          <w:szCs w:val="28"/>
          <w:lang w:val="nl-NL"/>
        </w:rPr>
        <w:t>P</w:t>
      </w:r>
      <w:r w:rsidRPr="0042081E">
        <w:rPr>
          <w:rFonts w:ascii="Times New Roman" w:eastAsia="Times New Roman" w:hAnsi="Times New Roman"/>
          <w:i/>
          <w:iCs/>
          <w:sz w:val="28"/>
          <w:szCs w:val="28"/>
          <w:lang w:val="nl-NL"/>
        </w:rPr>
        <w:t>hí và lệ phí;</w:t>
      </w:r>
    </w:p>
    <w:p w:rsidR="00000244" w:rsidRPr="00D705AA" w:rsidRDefault="00000244" w:rsidP="00000244">
      <w:pPr>
        <w:spacing w:after="100" w:line="240" w:lineRule="auto"/>
        <w:ind w:firstLine="567"/>
        <w:jc w:val="both"/>
        <w:rPr>
          <w:rFonts w:ascii="Times New Roman" w:eastAsia="Times New Roman" w:hAnsi="Times New Roman"/>
          <w:i/>
          <w:sz w:val="28"/>
          <w:szCs w:val="28"/>
          <w:lang w:val="nl-NL"/>
        </w:rPr>
      </w:pPr>
      <w:r w:rsidRPr="0042081E">
        <w:rPr>
          <w:rFonts w:ascii="Times New Roman" w:eastAsia="Times New Roman" w:hAnsi="Times New Roman"/>
          <w:i/>
          <w:sz w:val="28"/>
          <w:szCs w:val="28"/>
          <w:lang w:val="vi-VN"/>
        </w:rPr>
        <w:t xml:space="preserve">Căn cứ Nghị định số </w:t>
      </w:r>
      <w:r w:rsidRPr="0042081E">
        <w:rPr>
          <w:rFonts w:ascii="Times New Roman" w:eastAsia="Times New Roman" w:hAnsi="Times New Roman"/>
          <w:i/>
          <w:sz w:val="28"/>
          <w:szCs w:val="28"/>
          <w:lang w:val="nl-NL"/>
        </w:rPr>
        <w:t>87</w:t>
      </w:r>
      <w:r w:rsidRPr="0042081E">
        <w:rPr>
          <w:rFonts w:ascii="Times New Roman" w:eastAsia="Times New Roman" w:hAnsi="Times New Roman"/>
          <w:i/>
          <w:sz w:val="28"/>
          <w:szCs w:val="28"/>
          <w:lang w:val="vi-VN"/>
        </w:rPr>
        <w:t>/20</w:t>
      </w:r>
      <w:r w:rsidRPr="0042081E">
        <w:rPr>
          <w:rFonts w:ascii="Times New Roman" w:eastAsia="Times New Roman" w:hAnsi="Times New Roman"/>
          <w:i/>
          <w:sz w:val="28"/>
          <w:szCs w:val="28"/>
          <w:lang w:val="nl-NL"/>
        </w:rPr>
        <w:t>17</w:t>
      </w:r>
      <w:r w:rsidRPr="0042081E">
        <w:rPr>
          <w:rFonts w:ascii="Times New Roman" w:eastAsia="Times New Roman" w:hAnsi="Times New Roman"/>
          <w:i/>
          <w:sz w:val="28"/>
          <w:szCs w:val="28"/>
          <w:lang w:val="vi-VN"/>
        </w:rPr>
        <w:t xml:space="preserve">/NĐ-CP ngày </w:t>
      </w:r>
      <w:r w:rsidRPr="0042081E">
        <w:rPr>
          <w:rFonts w:ascii="Times New Roman" w:eastAsia="Times New Roman" w:hAnsi="Times New Roman"/>
          <w:i/>
          <w:sz w:val="28"/>
          <w:szCs w:val="28"/>
          <w:lang w:val="nl-NL"/>
        </w:rPr>
        <w:t xml:space="preserve">26 tháng 7 năm </w:t>
      </w:r>
      <w:r w:rsidRPr="0042081E">
        <w:rPr>
          <w:rFonts w:ascii="Times New Roman" w:eastAsia="Times New Roman" w:hAnsi="Times New Roman"/>
          <w:i/>
          <w:sz w:val="28"/>
          <w:szCs w:val="28"/>
          <w:lang w:val="vi-VN"/>
        </w:rPr>
        <w:t>20</w:t>
      </w:r>
      <w:r w:rsidRPr="0042081E">
        <w:rPr>
          <w:rFonts w:ascii="Times New Roman" w:eastAsia="Times New Roman" w:hAnsi="Times New Roman"/>
          <w:i/>
          <w:sz w:val="28"/>
          <w:szCs w:val="28"/>
          <w:lang w:val="nl-NL"/>
        </w:rPr>
        <w:t>17</w:t>
      </w:r>
      <w:r w:rsidRPr="0042081E">
        <w:rPr>
          <w:rFonts w:ascii="Times New Roman" w:eastAsia="Times New Roman" w:hAnsi="Times New Roman"/>
          <w:i/>
          <w:sz w:val="28"/>
          <w:szCs w:val="28"/>
          <w:lang w:val="vi-VN"/>
        </w:rPr>
        <w:t xml:space="preserve"> của Chính phủ quy định chức năng, nhiệm vụ, quyền hạn và cơ cấu tổ chức của Bộ Tài chính;</w:t>
      </w:r>
    </w:p>
    <w:p w:rsidR="00172D79" w:rsidRDefault="00752AC0" w:rsidP="00172D79">
      <w:pPr>
        <w:spacing w:before="120" w:after="0" w:line="240" w:lineRule="auto"/>
        <w:ind w:firstLine="561"/>
        <w:jc w:val="both"/>
        <w:rPr>
          <w:rFonts w:ascii="Times New Roman" w:hAnsi="Times New Roman"/>
          <w:i/>
          <w:sz w:val="28"/>
          <w:szCs w:val="28"/>
          <w:lang w:val="nl-NL"/>
        </w:rPr>
      </w:pPr>
      <w:r>
        <w:rPr>
          <w:rFonts w:ascii="Times New Roman" w:hAnsi="Times New Roman"/>
          <w:i/>
          <w:sz w:val="28"/>
          <w:szCs w:val="28"/>
          <w:lang w:val="nl-NL"/>
        </w:rPr>
        <w:t>Căn cứ</w:t>
      </w:r>
      <w:r w:rsidR="00172D79">
        <w:rPr>
          <w:rFonts w:ascii="Times New Roman" w:hAnsi="Times New Roman"/>
          <w:i/>
          <w:sz w:val="28"/>
          <w:szCs w:val="28"/>
          <w:lang w:val="nl-NL"/>
        </w:rPr>
        <w:t xml:space="preserve"> </w:t>
      </w:r>
      <w:r w:rsidR="00172D79" w:rsidRPr="008244DD">
        <w:rPr>
          <w:rFonts w:ascii="Times New Roman" w:hAnsi="Times New Roman"/>
          <w:i/>
          <w:sz w:val="28"/>
          <w:szCs w:val="28"/>
          <w:lang w:val="nl-NL"/>
        </w:rPr>
        <w:t>Nghị quyết số 124/2020/QH14 ngày 11</w:t>
      </w:r>
      <w:r w:rsidR="00172D79">
        <w:rPr>
          <w:rFonts w:ascii="Times New Roman" w:hAnsi="Times New Roman"/>
          <w:i/>
          <w:sz w:val="28"/>
          <w:szCs w:val="28"/>
          <w:lang w:val="nl-NL"/>
        </w:rPr>
        <w:t xml:space="preserve"> th</w:t>
      </w:r>
      <w:r w:rsidR="00172D79" w:rsidRPr="00EF0A18">
        <w:rPr>
          <w:rFonts w:ascii="Times New Roman" w:hAnsi="Times New Roman"/>
          <w:i/>
          <w:sz w:val="28"/>
          <w:szCs w:val="28"/>
          <w:lang w:val="nl-NL"/>
        </w:rPr>
        <w:t>án</w:t>
      </w:r>
      <w:r w:rsidR="00172D79">
        <w:rPr>
          <w:rFonts w:ascii="Times New Roman" w:hAnsi="Times New Roman"/>
          <w:i/>
          <w:sz w:val="28"/>
          <w:szCs w:val="28"/>
          <w:lang w:val="nl-NL"/>
        </w:rPr>
        <w:t xml:space="preserve">g </w:t>
      </w:r>
      <w:r w:rsidR="00172D79" w:rsidRPr="008244DD">
        <w:rPr>
          <w:rFonts w:ascii="Times New Roman" w:hAnsi="Times New Roman"/>
          <w:i/>
          <w:sz w:val="28"/>
          <w:szCs w:val="28"/>
          <w:lang w:val="nl-NL"/>
        </w:rPr>
        <w:t>11</w:t>
      </w:r>
      <w:r w:rsidR="00172D79">
        <w:rPr>
          <w:rFonts w:ascii="Times New Roman" w:hAnsi="Times New Roman"/>
          <w:i/>
          <w:sz w:val="28"/>
          <w:szCs w:val="28"/>
          <w:lang w:val="nl-NL"/>
        </w:rPr>
        <w:t xml:space="preserve"> n</w:t>
      </w:r>
      <w:r w:rsidR="00172D79" w:rsidRPr="00EF0A18">
        <w:rPr>
          <w:rFonts w:ascii="Times New Roman" w:hAnsi="Times New Roman"/>
          <w:i/>
          <w:sz w:val="28"/>
          <w:szCs w:val="28"/>
          <w:lang w:val="nl-NL"/>
        </w:rPr>
        <w:t>ă</w:t>
      </w:r>
      <w:r w:rsidR="00172D79">
        <w:rPr>
          <w:rFonts w:ascii="Times New Roman" w:hAnsi="Times New Roman"/>
          <w:i/>
          <w:sz w:val="28"/>
          <w:szCs w:val="28"/>
          <w:lang w:val="nl-NL"/>
        </w:rPr>
        <w:t xml:space="preserve">m </w:t>
      </w:r>
      <w:r w:rsidR="00172D79" w:rsidRPr="008244DD">
        <w:rPr>
          <w:rFonts w:ascii="Times New Roman" w:hAnsi="Times New Roman"/>
          <w:i/>
          <w:sz w:val="28"/>
          <w:szCs w:val="28"/>
          <w:lang w:val="nl-NL"/>
        </w:rPr>
        <w:t xml:space="preserve">2020 của Quốc hội về </w:t>
      </w:r>
      <w:r w:rsidR="00743DBB">
        <w:rPr>
          <w:rFonts w:ascii="Times New Roman" w:hAnsi="Times New Roman"/>
          <w:i/>
          <w:sz w:val="28"/>
          <w:szCs w:val="28"/>
          <w:lang w:val="nl-NL"/>
        </w:rPr>
        <w:t>K</w:t>
      </w:r>
      <w:r w:rsidR="00172D79" w:rsidRPr="008244DD">
        <w:rPr>
          <w:rFonts w:ascii="Times New Roman" w:hAnsi="Times New Roman"/>
          <w:i/>
          <w:sz w:val="28"/>
          <w:szCs w:val="28"/>
          <w:lang w:val="nl-NL"/>
        </w:rPr>
        <w:t>ế hoạch phát triển kinh tế - xã hội nă</w:t>
      </w:r>
      <w:r w:rsidR="00172D79">
        <w:rPr>
          <w:rFonts w:ascii="Times New Roman" w:hAnsi="Times New Roman"/>
          <w:i/>
          <w:sz w:val="28"/>
          <w:szCs w:val="28"/>
          <w:lang w:val="nl-NL"/>
        </w:rPr>
        <w:t>m 2021;</w:t>
      </w:r>
    </w:p>
    <w:p w:rsidR="00000244" w:rsidRPr="00000244" w:rsidRDefault="00000244" w:rsidP="00000244">
      <w:pPr>
        <w:spacing w:before="120" w:after="0" w:line="240" w:lineRule="auto"/>
        <w:ind w:firstLine="561"/>
        <w:jc w:val="both"/>
        <w:rPr>
          <w:rFonts w:ascii="Times New Roman" w:eastAsia="Times New Roman" w:hAnsi="Times New Roman"/>
          <w:i/>
          <w:sz w:val="28"/>
          <w:szCs w:val="28"/>
          <w:lang w:val="vi-VN"/>
        </w:rPr>
      </w:pPr>
      <w:r w:rsidRPr="00000244">
        <w:rPr>
          <w:rFonts w:ascii="Times New Roman" w:eastAsia="Times New Roman" w:hAnsi="Times New Roman"/>
          <w:i/>
          <w:sz w:val="28"/>
          <w:szCs w:val="28"/>
          <w:lang w:val="vi-VN"/>
        </w:rPr>
        <w:t>Theo đề nghị của Vụ trưởng Vụ Chính sách thuế;</w:t>
      </w:r>
    </w:p>
    <w:p w:rsidR="002F0894" w:rsidRPr="00B82E5D" w:rsidRDefault="00000244" w:rsidP="00000244">
      <w:pPr>
        <w:spacing w:before="120" w:after="0" w:line="240" w:lineRule="auto"/>
        <w:ind w:firstLine="561"/>
        <w:jc w:val="both"/>
        <w:rPr>
          <w:rFonts w:ascii="Times New Roman" w:eastAsia="Times New Roman" w:hAnsi="Times New Roman"/>
          <w:i/>
          <w:sz w:val="28"/>
          <w:szCs w:val="28"/>
          <w:lang w:val="vi-VN"/>
        </w:rPr>
      </w:pPr>
      <w:r w:rsidRPr="00000244">
        <w:rPr>
          <w:rFonts w:ascii="Times New Roman" w:eastAsia="Times New Roman" w:hAnsi="Times New Roman"/>
          <w:i/>
          <w:sz w:val="28"/>
          <w:szCs w:val="28"/>
          <w:lang w:val="vi-VN"/>
        </w:rPr>
        <w:t xml:space="preserve">Bộ trưởng Bộ Tài chính ban hành Thông tư sửa đổi, bổ sung một số điều của </w:t>
      </w:r>
      <w:r w:rsidR="00B82E5D" w:rsidRPr="00B82E5D">
        <w:rPr>
          <w:rFonts w:ascii="Times New Roman" w:eastAsia="Times New Roman" w:hAnsi="Times New Roman"/>
          <w:i/>
          <w:sz w:val="28"/>
          <w:szCs w:val="28"/>
          <w:lang w:val="vi-VN"/>
        </w:rPr>
        <w:t>Thông tư số 261/2016/TT-BTC</w:t>
      </w:r>
      <w:r w:rsidR="00B82E5D" w:rsidRPr="00000244">
        <w:rPr>
          <w:rFonts w:ascii="Times New Roman" w:eastAsia="Times New Roman" w:hAnsi="Times New Roman"/>
          <w:i/>
          <w:sz w:val="28"/>
          <w:szCs w:val="28"/>
          <w:lang w:val="vi-VN"/>
        </w:rPr>
        <w:t xml:space="preserve"> </w:t>
      </w:r>
      <w:r w:rsidR="00B82E5D" w:rsidRPr="00B82E5D">
        <w:rPr>
          <w:rFonts w:ascii="Times New Roman" w:eastAsia="Times New Roman" w:hAnsi="Times New Roman"/>
          <w:i/>
          <w:sz w:val="28"/>
          <w:szCs w:val="28"/>
          <w:lang w:val="vi-VN"/>
        </w:rPr>
        <w:t>ngày 14 tháng 11 năm 2016 quy định về phí, lệ phí hàng hải và biểu mức thu phí, lệ phí hàng hải</w:t>
      </w:r>
      <w:r w:rsidRPr="00B82E5D">
        <w:rPr>
          <w:rFonts w:ascii="Times New Roman" w:eastAsia="Times New Roman" w:hAnsi="Times New Roman"/>
          <w:i/>
          <w:sz w:val="28"/>
          <w:szCs w:val="28"/>
          <w:lang w:val="vi-VN"/>
        </w:rPr>
        <w:t>.</w:t>
      </w:r>
    </w:p>
    <w:p w:rsidR="0040494A" w:rsidRPr="00B82E5D" w:rsidRDefault="0040494A" w:rsidP="0040494A">
      <w:pPr>
        <w:pStyle w:val="BodyTextIndent"/>
        <w:spacing w:before="240" w:line="240" w:lineRule="auto"/>
        <w:ind w:left="0" w:firstLine="567"/>
        <w:jc w:val="both"/>
        <w:rPr>
          <w:rFonts w:ascii="Times New Roman" w:hAnsi="Times New Roman"/>
          <w:sz w:val="28"/>
          <w:szCs w:val="28"/>
          <w:lang w:val="vi-VN"/>
        </w:rPr>
      </w:pPr>
      <w:r w:rsidRPr="00752AC0">
        <w:rPr>
          <w:rFonts w:ascii="Times New Roman" w:hAnsi="Times New Roman"/>
          <w:b/>
          <w:bCs/>
          <w:sz w:val="28"/>
          <w:szCs w:val="28"/>
          <w:lang w:val="vi-VN"/>
        </w:rPr>
        <w:t xml:space="preserve">Điều 1. Sửa đổi, bổ sung một số điều </w:t>
      </w:r>
      <w:r w:rsidR="00D774A1" w:rsidRPr="00752AC0">
        <w:rPr>
          <w:rFonts w:ascii="Times New Roman" w:hAnsi="Times New Roman"/>
          <w:b/>
          <w:bCs/>
          <w:sz w:val="28"/>
          <w:szCs w:val="28"/>
          <w:lang w:val="vi-VN"/>
        </w:rPr>
        <w:t>của</w:t>
      </w:r>
      <w:r w:rsidR="002F71BD" w:rsidRPr="00752AC0">
        <w:rPr>
          <w:rFonts w:ascii="Times New Roman" w:hAnsi="Times New Roman"/>
          <w:b/>
          <w:bCs/>
          <w:sz w:val="28"/>
          <w:szCs w:val="28"/>
          <w:lang w:val="vi-VN"/>
        </w:rPr>
        <w:t xml:space="preserve"> </w:t>
      </w:r>
      <w:r w:rsidR="007C362B" w:rsidRPr="00752AC0">
        <w:rPr>
          <w:rFonts w:ascii="Times New Roman" w:hAnsi="Times New Roman"/>
          <w:b/>
          <w:bCs/>
          <w:sz w:val="28"/>
          <w:szCs w:val="28"/>
          <w:lang w:val="vi-VN"/>
        </w:rPr>
        <w:t>Thông tư số 261/2016/TT-BTC</w:t>
      </w:r>
      <w:r w:rsidR="007C362B" w:rsidRPr="00752AC0">
        <w:rPr>
          <w:rFonts w:ascii="Times New Roman" w:eastAsia="Times New Roman" w:hAnsi="Times New Roman"/>
          <w:b/>
          <w:bCs/>
          <w:i/>
          <w:sz w:val="28"/>
          <w:szCs w:val="28"/>
          <w:lang w:val="vi-VN"/>
        </w:rPr>
        <w:t xml:space="preserve"> </w:t>
      </w:r>
      <w:r w:rsidR="007C362B" w:rsidRPr="00752AC0">
        <w:rPr>
          <w:rFonts w:ascii="Times New Roman" w:hAnsi="Times New Roman"/>
          <w:b/>
          <w:bCs/>
          <w:sz w:val="28"/>
          <w:szCs w:val="28"/>
          <w:lang w:val="vi-VN"/>
        </w:rPr>
        <w:t>ngày 14 tháng 11 năm 2016</w:t>
      </w:r>
      <w:r w:rsidR="002F71BD" w:rsidRPr="00752AC0">
        <w:rPr>
          <w:rFonts w:ascii="Times New Roman" w:hAnsi="Times New Roman"/>
          <w:b/>
          <w:bCs/>
          <w:sz w:val="28"/>
          <w:szCs w:val="28"/>
          <w:lang w:val="vi-VN"/>
        </w:rPr>
        <w:t xml:space="preserve"> của Bộ trưởng Bộ Tài chính</w:t>
      </w:r>
      <w:r w:rsidR="007C362B" w:rsidRPr="00752AC0">
        <w:rPr>
          <w:rFonts w:ascii="Times New Roman" w:hAnsi="Times New Roman"/>
          <w:b/>
          <w:bCs/>
          <w:sz w:val="28"/>
          <w:szCs w:val="28"/>
          <w:lang w:val="vi-VN"/>
        </w:rPr>
        <w:t xml:space="preserve"> </w:t>
      </w:r>
      <w:r w:rsidR="0089321F" w:rsidRPr="00752AC0">
        <w:rPr>
          <w:rFonts w:ascii="Times New Roman" w:hAnsi="Times New Roman"/>
          <w:b/>
          <w:bCs/>
          <w:sz w:val="28"/>
          <w:szCs w:val="28"/>
          <w:lang w:val="vi-VN"/>
        </w:rPr>
        <w:t>quy định về phí, lệ phí hàng hải và biểu mức thu phí, lệ phí hàng hải</w:t>
      </w:r>
    </w:p>
    <w:p w:rsidR="009D1588" w:rsidRPr="009D1588" w:rsidRDefault="009D1588" w:rsidP="00172D79">
      <w:pPr>
        <w:spacing w:before="240" w:after="120" w:line="240" w:lineRule="auto"/>
        <w:ind w:firstLine="567"/>
        <w:jc w:val="both"/>
        <w:rPr>
          <w:rFonts w:ascii="Times New Roman" w:hAnsi="Times New Roman"/>
          <w:sz w:val="28"/>
          <w:szCs w:val="28"/>
          <w:lang w:val="nl-NL"/>
        </w:rPr>
      </w:pPr>
      <w:r w:rsidRPr="009D1588">
        <w:rPr>
          <w:rFonts w:ascii="Times New Roman" w:hAnsi="Times New Roman"/>
          <w:sz w:val="28"/>
          <w:szCs w:val="28"/>
          <w:lang w:val="nl-NL"/>
        </w:rPr>
        <w:t xml:space="preserve">1. </w:t>
      </w:r>
      <w:r w:rsidR="002241CB">
        <w:rPr>
          <w:rFonts w:ascii="Times New Roman" w:hAnsi="Times New Roman"/>
          <w:sz w:val="28"/>
          <w:szCs w:val="28"/>
          <w:lang w:val="nl-NL"/>
        </w:rPr>
        <w:t>B</w:t>
      </w:r>
      <w:r w:rsidRPr="009D1588">
        <w:rPr>
          <w:rFonts w:ascii="Times New Roman" w:hAnsi="Times New Roman"/>
          <w:sz w:val="28"/>
          <w:szCs w:val="28"/>
          <w:lang w:val="nl-NL"/>
        </w:rPr>
        <w:t xml:space="preserve">ổ sung </w:t>
      </w:r>
      <w:r w:rsidR="00172D79">
        <w:rPr>
          <w:rFonts w:ascii="Times New Roman" w:hAnsi="Times New Roman"/>
          <w:sz w:val="28"/>
          <w:szCs w:val="28"/>
          <w:lang w:val="nl-NL"/>
        </w:rPr>
        <w:t>k</w:t>
      </w:r>
      <w:r w:rsidR="002241CB" w:rsidRPr="009D1588">
        <w:rPr>
          <w:rFonts w:ascii="Times New Roman" w:hAnsi="Times New Roman"/>
          <w:sz w:val="28"/>
          <w:szCs w:val="28"/>
          <w:lang w:val="nl-NL"/>
        </w:rPr>
        <w:t xml:space="preserve">hoản 3 Điều 3 </w:t>
      </w:r>
      <w:r w:rsidRPr="009D1588">
        <w:rPr>
          <w:rFonts w:ascii="Times New Roman" w:hAnsi="Times New Roman"/>
          <w:sz w:val="28"/>
          <w:szCs w:val="28"/>
          <w:lang w:val="nl-NL"/>
        </w:rPr>
        <w:t>như sau:</w:t>
      </w:r>
    </w:p>
    <w:p w:rsidR="009D1588" w:rsidRPr="002A5173" w:rsidRDefault="009D1588" w:rsidP="009D1588">
      <w:pPr>
        <w:spacing w:before="120" w:after="120" w:line="240" w:lineRule="auto"/>
        <w:ind w:firstLine="567"/>
        <w:jc w:val="both"/>
        <w:rPr>
          <w:rFonts w:ascii="Times New Roman" w:hAnsi="Times New Roman"/>
          <w:sz w:val="28"/>
          <w:szCs w:val="28"/>
          <w:lang w:val="nl-NL"/>
        </w:rPr>
      </w:pPr>
      <w:r w:rsidRPr="002A5173">
        <w:rPr>
          <w:rFonts w:ascii="Times New Roman" w:hAnsi="Times New Roman"/>
          <w:sz w:val="28"/>
          <w:szCs w:val="28"/>
          <w:lang w:val="nl-NL"/>
        </w:rPr>
        <w:t>“3. Phương tiện thủy nội địa (trừ phương tiện mang cấp đăng kiểm VR-SB có tổng dung tích từ 500 GT trở lên) hoạt động vận tải nội địa</w:t>
      </w:r>
      <w:r w:rsidR="00D774A1" w:rsidRPr="002A5173">
        <w:rPr>
          <w:rFonts w:ascii="Times New Roman" w:hAnsi="Times New Roman"/>
          <w:sz w:val="28"/>
          <w:szCs w:val="28"/>
          <w:lang w:val="nl-NL"/>
        </w:rPr>
        <w:t>;</w:t>
      </w:r>
      <w:r w:rsidRPr="002A5173">
        <w:rPr>
          <w:rFonts w:ascii="Times New Roman" w:hAnsi="Times New Roman"/>
          <w:sz w:val="28"/>
          <w:szCs w:val="28"/>
          <w:lang w:val="nl-NL"/>
        </w:rPr>
        <w:t xml:space="preserve"> phương tiện thủy nội địa hoạt động vận tải trên các tuyến đường thủy theo Hiệp định giữa Chính phủ Cộng hòa xã hội chủ nghĩa Việt Nam và Chính phủ Hoàng gia Campuchia về vận tải </w:t>
      </w:r>
      <w:r w:rsidR="009F420B">
        <w:rPr>
          <w:rFonts w:ascii="Times New Roman" w:hAnsi="Times New Roman"/>
          <w:sz w:val="28"/>
          <w:szCs w:val="28"/>
          <w:lang w:val="nl-NL"/>
        </w:rPr>
        <w:t>đư</w:t>
      </w:r>
      <w:r w:rsidR="009F420B" w:rsidRPr="009F420B">
        <w:rPr>
          <w:rFonts w:ascii="Times New Roman" w:hAnsi="Times New Roman"/>
          <w:sz w:val="28"/>
          <w:szCs w:val="28"/>
          <w:lang w:val="nl-NL"/>
        </w:rPr>
        <w:t>ờng</w:t>
      </w:r>
      <w:r w:rsidR="009F420B">
        <w:rPr>
          <w:rFonts w:ascii="Times New Roman" w:hAnsi="Times New Roman"/>
          <w:sz w:val="28"/>
          <w:szCs w:val="28"/>
          <w:lang w:val="nl-NL"/>
        </w:rPr>
        <w:t xml:space="preserve"> </w:t>
      </w:r>
      <w:r w:rsidRPr="002A5173">
        <w:rPr>
          <w:rFonts w:ascii="Times New Roman" w:hAnsi="Times New Roman"/>
          <w:sz w:val="28"/>
          <w:szCs w:val="28"/>
          <w:lang w:val="nl-NL"/>
        </w:rPr>
        <w:t>thủy khi vào, rời khu vực hàng hải thực hiện nộp phí, lệ phí theo quy định tại Thông tư số 248/2016/TT-BTC ngày 11 tháng 11 năm 2016 của Bộ trưởng Bộ Tài chính quy định mức thu, chế độ thu, nộp, quản lý và sử dụng phí, lệ phí</w:t>
      </w:r>
      <w:r w:rsidR="001C1582">
        <w:rPr>
          <w:rFonts w:ascii="Times New Roman" w:hAnsi="Times New Roman"/>
          <w:sz w:val="28"/>
          <w:szCs w:val="28"/>
          <w:lang w:val="nl-NL"/>
        </w:rPr>
        <w:t xml:space="preserve"> </w:t>
      </w:r>
      <w:r w:rsidR="001C1582" w:rsidRPr="001C1582">
        <w:rPr>
          <w:rFonts w:ascii="Times New Roman" w:hAnsi="Times New Roman"/>
          <w:sz w:val="28"/>
          <w:szCs w:val="28"/>
          <w:lang w:val="nl-NL"/>
        </w:rPr>
        <w:t>á</w:t>
      </w:r>
      <w:r w:rsidR="001C1582">
        <w:rPr>
          <w:rFonts w:ascii="Times New Roman" w:hAnsi="Times New Roman"/>
          <w:sz w:val="28"/>
          <w:szCs w:val="28"/>
          <w:lang w:val="nl-NL"/>
        </w:rPr>
        <w:t>p d</w:t>
      </w:r>
      <w:r w:rsidR="001C1582" w:rsidRPr="001C1582">
        <w:rPr>
          <w:rFonts w:ascii="Times New Roman" w:hAnsi="Times New Roman"/>
          <w:sz w:val="28"/>
          <w:szCs w:val="28"/>
          <w:lang w:val="nl-NL"/>
        </w:rPr>
        <w:t>ụng</w:t>
      </w:r>
      <w:r w:rsidRPr="002A5173">
        <w:rPr>
          <w:rFonts w:ascii="Times New Roman" w:hAnsi="Times New Roman"/>
          <w:sz w:val="28"/>
          <w:szCs w:val="28"/>
          <w:lang w:val="nl-NL"/>
        </w:rPr>
        <w:t xml:space="preserve"> </w:t>
      </w:r>
      <w:r w:rsidR="001C1582">
        <w:rPr>
          <w:rFonts w:ascii="Times New Roman" w:hAnsi="Times New Roman"/>
          <w:sz w:val="28"/>
          <w:szCs w:val="28"/>
          <w:lang w:val="nl-NL"/>
        </w:rPr>
        <w:t>t</w:t>
      </w:r>
      <w:r w:rsidR="001C1582" w:rsidRPr="001C1582">
        <w:rPr>
          <w:rFonts w:ascii="Times New Roman" w:hAnsi="Times New Roman"/>
          <w:sz w:val="28"/>
          <w:szCs w:val="28"/>
          <w:lang w:val="nl-NL"/>
        </w:rPr>
        <w:t>ại</w:t>
      </w:r>
      <w:r w:rsidRPr="002A5173">
        <w:rPr>
          <w:rFonts w:ascii="Times New Roman" w:hAnsi="Times New Roman"/>
          <w:sz w:val="28"/>
          <w:szCs w:val="28"/>
          <w:lang w:val="nl-NL"/>
        </w:rPr>
        <w:t xml:space="preserve"> cảng, bến thủy nội địa. Phương tiện hoạt động </w:t>
      </w:r>
      <w:r w:rsidR="00613C51">
        <w:rPr>
          <w:rFonts w:ascii="Times New Roman" w:hAnsi="Times New Roman"/>
          <w:sz w:val="28"/>
          <w:szCs w:val="28"/>
          <w:lang w:val="nl-NL"/>
        </w:rPr>
        <w:t xml:space="preserve">                                                                                                                                                                                                                                                                                                                                                                                                                                                                                                                        </w:t>
      </w:r>
      <w:r w:rsidRPr="002A5173">
        <w:rPr>
          <w:rFonts w:ascii="Times New Roman" w:hAnsi="Times New Roman"/>
          <w:sz w:val="28"/>
          <w:szCs w:val="28"/>
          <w:lang w:val="nl-NL"/>
        </w:rPr>
        <w:t>trên tuyến vận tải thủy từ bờ ra đảo nộp phí, lệ phí theo quy định tại Chương III Thông tư này.</w:t>
      </w:r>
      <w:r w:rsidR="002241CB" w:rsidRPr="002A5173">
        <w:rPr>
          <w:rFonts w:ascii="Times New Roman" w:hAnsi="Times New Roman"/>
          <w:sz w:val="28"/>
          <w:szCs w:val="28"/>
          <w:lang w:val="nl-NL"/>
        </w:rPr>
        <w:t>”</w:t>
      </w:r>
    </w:p>
    <w:p w:rsidR="002B706A" w:rsidRDefault="002B706A" w:rsidP="009D1588">
      <w:pPr>
        <w:spacing w:before="240" w:after="120" w:line="240" w:lineRule="auto"/>
        <w:ind w:firstLine="567"/>
        <w:jc w:val="both"/>
        <w:rPr>
          <w:rFonts w:ascii="Times New Roman" w:hAnsi="Times New Roman"/>
          <w:sz w:val="28"/>
          <w:szCs w:val="28"/>
          <w:lang w:val="nl-NL"/>
        </w:rPr>
      </w:pPr>
    </w:p>
    <w:p w:rsidR="009D1588" w:rsidRPr="006B7FC4" w:rsidRDefault="009D1588" w:rsidP="009D1588">
      <w:pPr>
        <w:spacing w:before="240" w:after="120" w:line="240" w:lineRule="auto"/>
        <w:ind w:firstLine="567"/>
        <w:jc w:val="both"/>
        <w:rPr>
          <w:rFonts w:ascii="Times New Roman" w:hAnsi="Times New Roman"/>
          <w:sz w:val="28"/>
          <w:szCs w:val="28"/>
          <w:lang w:val="vi-VN"/>
        </w:rPr>
      </w:pPr>
      <w:r w:rsidRPr="009D1588">
        <w:rPr>
          <w:rFonts w:ascii="Times New Roman" w:hAnsi="Times New Roman"/>
          <w:sz w:val="28"/>
          <w:szCs w:val="28"/>
          <w:lang w:val="nl-NL"/>
        </w:rPr>
        <w:lastRenderedPageBreak/>
        <w:t>2</w:t>
      </w:r>
      <w:r w:rsidRPr="006B7FC4">
        <w:rPr>
          <w:rFonts w:ascii="Times New Roman" w:hAnsi="Times New Roman"/>
          <w:sz w:val="28"/>
          <w:szCs w:val="28"/>
          <w:lang w:val="vi-VN"/>
        </w:rPr>
        <w:t xml:space="preserve">.  </w:t>
      </w:r>
      <w:r w:rsidR="00D774A1" w:rsidRPr="00D774A1">
        <w:rPr>
          <w:rFonts w:ascii="Times New Roman" w:hAnsi="Times New Roman"/>
          <w:sz w:val="28"/>
          <w:szCs w:val="28"/>
          <w:lang w:val="vi-VN"/>
        </w:rPr>
        <w:t>S</w:t>
      </w:r>
      <w:r w:rsidR="00172D79" w:rsidRPr="00172D79">
        <w:rPr>
          <w:rFonts w:ascii="Times New Roman" w:hAnsi="Times New Roman"/>
          <w:sz w:val="28"/>
          <w:szCs w:val="28"/>
          <w:lang w:val="nl-NL"/>
        </w:rPr>
        <w:t>ửa đổi, bổ</w:t>
      </w:r>
      <w:r w:rsidR="00172D79" w:rsidRPr="006B7FC4">
        <w:rPr>
          <w:rFonts w:ascii="Times New Roman" w:hAnsi="Times New Roman"/>
          <w:sz w:val="28"/>
          <w:szCs w:val="28"/>
          <w:lang w:val="vi-VN"/>
        </w:rPr>
        <w:t xml:space="preserve"> sung </w:t>
      </w:r>
      <w:r w:rsidR="00D774A1" w:rsidRPr="00D774A1">
        <w:rPr>
          <w:rFonts w:ascii="Times New Roman" w:hAnsi="Times New Roman"/>
          <w:sz w:val="28"/>
          <w:szCs w:val="28"/>
          <w:lang w:val="vi-VN"/>
        </w:rPr>
        <w:t>một số điể</w:t>
      </w:r>
      <w:r w:rsidR="00D774A1">
        <w:rPr>
          <w:rFonts w:ascii="Times New Roman" w:hAnsi="Times New Roman"/>
          <w:sz w:val="28"/>
          <w:szCs w:val="28"/>
          <w:lang w:val="vi-VN"/>
        </w:rPr>
        <w:t>m</w:t>
      </w:r>
      <w:r w:rsidR="00D774A1" w:rsidRPr="00D774A1">
        <w:rPr>
          <w:rFonts w:ascii="Times New Roman" w:hAnsi="Times New Roman"/>
          <w:sz w:val="28"/>
          <w:szCs w:val="28"/>
          <w:lang w:val="vi-VN"/>
        </w:rPr>
        <w:t>,</w:t>
      </w:r>
      <w:r w:rsidR="00D774A1">
        <w:rPr>
          <w:rFonts w:ascii="Times New Roman" w:hAnsi="Times New Roman"/>
          <w:sz w:val="28"/>
          <w:szCs w:val="28"/>
          <w:lang w:val="vi-VN"/>
        </w:rPr>
        <w:t xml:space="preserve"> </w:t>
      </w:r>
      <w:r w:rsidR="00D774A1" w:rsidRPr="00D774A1">
        <w:rPr>
          <w:rFonts w:ascii="Times New Roman" w:hAnsi="Times New Roman"/>
          <w:sz w:val="28"/>
          <w:szCs w:val="28"/>
          <w:lang w:val="vi-VN"/>
        </w:rPr>
        <w:t xml:space="preserve">khoản của </w:t>
      </w:r>
      <w:r w:rsidR="00D774A1" w:rsidRPr="006B7FC4">
        <w:rPr>
          <w:rFonts w:ascii="Times New Roman" w:hAnsi="Times New Roman"/>
          <w:sz w:val="28"/>
          <w:szCs w:val="28"/>
          <w:lang w:val="vi-VN"/>
        </w:rPr>
        <w:t>Điều 7</w:t>
      </w:r>
      <w:r w:rsidR="00D774A1" w:rsidRPr="00D774A1">
        <w:rPr>
          <w:rFonts w:ascii="Times New Roman" w:hAnsi="Times New Roman"/>
          <w:sz w:val="28"/>
          <w:szCs w:val="28"/>
          <w:lang w:val="vi-VN"/>
        </w:rPr>
        <w:t xml:space="preserve"> </w:t>
      </w:r>
      <w:r w:rsidRPr="006B7FC4">
        <w:rPr>
          <w:rFonts w:ascii="Times New Roman" w:hAnsi="Times New Roman"/>
          <w:sz w:val="28"/>
          <w:szCs w:val="28"/>
          <w:lang w:val="vi-VN"/>
        </w:rPr>
        <w:t>như sau:</w:t>
      </w:r>
    </w:p>
    <w:p w:rsidR="009D1588" w:rsidRPr="00612CDC" w:rsidRDefault="009D1588" w:rsidP="002B706A">
      <w:pPr>
        <w:spacing w:before="240" w:after="120" w:line="240" w:lineRule="auto"/>
        <w:ind w:firstLine="567"/>
        <w:jc w:val="both"/>
        <w:rPr>
          <w:rFonts w:ascii="Times New Roman" w:hAnsi="Times New Roman"/>
          <w:sz w:val="28"/>
          <w:szCs w:val="28"/>
          <w:lang w:val="vi-VN"/>
        </w:rPr>
      </w:pPr>
      <w:r w:rsidRPr="00612CDC">
        <w:rPr>
          <w:rFonts w:ascii="Times New Roman" w:hAnsi="Times New Roman"/>
          <w:sz w:val="28"/>
          <w:szCs w:val="28"/>
          <w:lang w:val="vi-VN"/>
        </w:rPr>
        <w:t xml:space="preserve">a) </w:t>
      </w:r>
      <w:r w:rsidR="006A51C6" w:rsidRPr="00172D79">
        <w:rPr>
          <w:rFonts w:ascii="Times New Roman" w:hAnsi="Times New Roman"/>
          <w:sz w:val="28"/>
          <w:szCs w:val="28"/>
          <w:lang w:val="vi-VN"/>
        </w:rPr>
        <w:t>B</w:t>
      </w:r>
      <w:r w:rsidRPr="006B7FC4">
        <w:rPr>
          <w:rFonts w:ascii="Times New Roman" w:hAnsi="Times New Roman"/>
          <w:sz w:val="28"/>
          <w:szCs w:val="28"/>
          <w:lang w:val="vi-VN"/>
        </w:rPr>
        <w:t xml:space="preserve">ổ sung </w:t>
      </w:r>
      <w:r w:rsidR="00D62E25" w:rsidRPr="00D62E25">
        <w:rPr>
          <w:rFonts w:ascii="Times New Roman" w:hAnsi="Times New Roman"/>
          <w:sz w:val="28"/>
          <w:szCs w:val="28"/>
          <w:lang w:val="vi-VN"/>
        </w:rPr>
        <w:t>đ</w:t>
      </w:r>
      <w:r w:rsidR="00D62E25" w:rsidRPr="00EF0160">
        <w:rPr>
          <w:rFonts w:ascii="Times New Roman" w:hAnsi="Times New Roman"/>
          <w:sz w:val="28"/>
          <w:szCs w:val="28"/>
          <w:lang w:val="vi-VN"/>
        </w:rPr>
        <w:t xml:space="preserve">iểm </w:t>
      </w:r>
      <w:r w:rsidR="006A51C6" w:rsidRPr="00612CDC">
        <w:rPr>
          <w:rFonts w:ascii="Times New Roman" w:hAnsi="Times New Roman"/>
          <w:sz w:val="28"/>
          <w:szCs w:val="28"/>
          <w:lang w:val="vi-VN"/>
        </w:rPr>
        <w:t>d và điểm đ</w:t>
      </w:r>
      <w:r w:rsidR="006A51C6" w:rsidRPr="006B7FC4">
        <w:rPr>
          <w:rFonts w:ascii="Times New Roman" w:hAnsi="Times New Roman"/>
          <w:sz w:val="28"/>
          <w:szCs w:val="28"/>
          <w:lang w:val="vi-VN"/>
        </w:rPr>
        <w:t xml:space="preserve"> khoản </w:t>
      </w:r>
      <w:r w:rsidR="006A51C6" w:rsidRPr="00612CDC">
        <w:rPr>
          <w:rFonts w:ascii="Times New Roman" w:hAnsi="Times New Roman"/>
          <w:sz w:val="28"/>
          <w:szCs w:val="28"/>
          <w:lang w:val="vi-VN"/>
        </w:rPr>
        <w:t>2</w:t>
      </w:r>
      <w:r w:rsidR="006A51C6" w:rsidRPr="006B7FC4">
        <w:rPr>
          <w:rFonts w:ascii="Times New Roman" w:hAnsi="Times New Roman"/>
          <w:sz w:val="28"/>
          <w:szCs w:val="28"/>
          <w:lang w:val="vi-VN"/>
        </w:rPr>
        <w:t xml:space="preserve"> </w:t>
      </w:r>
      <w:r w:rsidRPr="006B7FC4">
        <w:rPr>
          <w:rFonts w:ascii="Times New Roman" w:hAnsi="Times New Roman"/>
          <w:sz w:val="28"/>
          <w:szCs w:val="28"/>
          <w:lang w:val="vi-VN"/>
        </w:rPr>
        <w:t>như sau:</w:t>
      </w:r>
    </w:p>
    <w:p w:rsidR="00BA658B" w:rsidRPr="002A5173" w:rsidRDefault="009D1588" w:rsidP="009D1588">
      <w:pPr>
        <w:spacing w:before="120" w:after="120" w:line="240" w:lineRule="auto"/>
        <w:ind w:firstLine="567"/>
        <w:jc w:val="both"/>
        <w:rPr>
          <w:rFonts w:ascii="Times New Roman" w:hAnsi="Times New Roman"/>
          <w:sz w:val="28"/>
          <w:szCs w:val="28"/>
          <w:lang w:val="nl-NL"/>
        </w:rPr>
      </w:pPr>
      <w:r w:rsidRPr="002A5173">
        <w:rPr>
          <w:rFonts w:ascii="Times New Roman" w:hAnsi="Times New Roman"/>
          <w:sz w:val="28"/>
          <w:szCs w:val="28"/>
          <w:lang w:val="nl-NL"/>
        </w:rPr>
        <w:t>“d) Tàu thuyền chuyển tải dầu tại Vịnh Vân Phong - Khánh Hòa áp dụng mức thu</w:t>
      </w:r>
      <w:r w:rsidR="00BA658B" w:rsidRPr="002A5173">
        <w:rPr>
          <w:rFonts w:ascii="Times New Roman" w:hAnsi="Times New Roman"/>
          <w:sz w:val="28"/>
          <w:szCs w:val="28"/>
          <w:lang w:val="nl-NL"/>
        </w:rPr>
        <w:t xml:space="preserve">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6"/>
        <w:gridCol w:w="4058"/>
      </w:tblGrid>
      <w:tr w:rsidR="009B0DF8" w:rsidRPr="002A5173" w:rsidTr="002A5173">
        <w:tc>
          <w:tcPr>
            <w:tcW w:w="4962" w:type="dxa"/>
            <w:shd w:val="clear" w:color="auto" w:fill="auto"/>
          </w:tcPr>
          <w:p w:rsidR="009B0DF8" w:rsidRPr="002A5173" w:rsidRDefault="009B0DF8" w:rsidP="00946506">
            <w:pPr>
              <w:spacing w:before="120" w:after="120" w:line="240" w:lineRule="auto"/>
              <w:jc w:val="center"/>
              <w:rPr>
                <w:rFonts w:ascii="Times New Roman" w:hAnsi="Times New Roman"/>
                <w:b/>
                <w:sz w:val="28"/>
                <w:szCs w:val="28"/>
                <w:lang w:val="nl-NL"/>
              </w:rPr>
            </w:pPr>
            <w:r w:rsidRPr="002A5173">
              <w:rPr>
                <w:rFonts w:ascii="Times New Roman" w:hAnsi="Times New Roman"/>
                <w:b/>
                <w:sz w:val="28"/>
                <w:szCs w:val="28"/>
                <w:lang w:val="nl-NL"/>
              </w:rPr>
              <w:t>Thời gian áp dụng</w:t>
            </w:r>
          </w:p>
        </w:tc>
        <w:tc>
          <w:tcPr>
            <w:tcW w:w="4110" w:type="dxa"/>
            <w:shd w:val="clear" w:color="auto" w:fill="auto"/>
          </w:tcPr>
          <w:p w:rsidR="009B0DF8" w:rsidRPr="002A5173" w:rsidRDefault="009B0DF8" w:rsidP="00946506">
            <w:pPr>
              <w:spacing w:before="120" w:after="120" w:line="240" w:lineRule="auto"/>
              <w:jc w:val="center"/>
              <w:rPr>
                <w:rFonts w:ascii="Times New Roman" w:hAnsi="Times New Roman"/>
                <w:b/>
                <w:sz w:val="28"/>
                <w:szCs w:val="28"/>
                <w:lang w:val="nl-NL"/>
              </w:rPr>
            </w:pPr>
            <w:r w:rsidRPr="002A5173">
              <w:rPr>
                <w:rFonts w:ascii="Times New Roman" w:hAnsi="Times New Roman"/>
                <w:b/>
                <w:sz w:val="28"/>
                <w:szCs w:val="28"/>
                <w:lang w:val="nl-NL"/>
              </w:rPr>
              <w:t>Mức thu phí</w:t>
            </w:r>
          </w:p>
        </w:tc>
      </w:tr>
      <w:tr w:rsidR="009B0DF8" w:rsidRPr="009F420B" w:rsidTr="002A5173">
        <w:tc>
          <w:tcPr>
            <w:tcW w:w="4962" w:type="dxa"/>
            <w:shd w:val="clear" w:color="auto" w:fill="auto"/>
          </w:tcPr>
          <w:p w:rsidR="009B0DF8" w:rsidRPr="002A5173" w:rsidRDefault="009B0DF8" w:rsidP="009B0DF8">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1. Từ ngày Thông tư này có hiệu lực thi hành đến hết ngày 31 tháng 12 năm 2021</w:t>
            </w:r>
          </w:p>
        </w:tc>
        <w:tc>
          <w:tcPr>
            <w:tcW w:w="4110" w:type="dxa"/>
            <w:shd w:val="clear" w:color="auto" w:fill="auto"/>
          </w:tcPr>
          <w:p w:rsidR="009B0DF8" w:rsidRPr="002A5173" w:rsidRDefault="009B0DF8" w:rsidP="009B0DF8">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Bằng 50% mức thu phí quy định tại khoản 1 Điều này</w:t>
            </w:r>
          </w:p>
        </w:tc>
      </w:tr>
      <w:tr w:rsidR="009B0DF8" w:rsidRPr="009F420B" w:rsidTr="002A5173">
        <w:tc>
          <w:tcPr>
            <w:tcW w:w="4962" w:type="dxa"/>
            <w:shd w:val="clear" w:color="auto" w:fill="auto"/>
          </w:tcPr>
          <w:p w:rsidR="009B0DF8" w:rsidRPr="002A5173" w:rsidRDefault="009B0DF8" w:rsidP="00946506">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2. Từ ngày 01 tháng 01 năm 2022 đến hết ngày 31 tháng 12 năm 2023</w:t>
            </w:r>
          </w:p>
        </w:tc>
        <w:tc>
          <w:tcPr>
            <w:tcW w:w="4110" w:type="dxa"/>
            <w:shd w:val="clear" w:color="auto" w:fill="auto"/>
          </w:tcPr>
          <w:p w:rsidR="009B0DF8" w:rsidRPr="002A5173" w:rsidRDefault="009B0DF8" w:rsidP="00D62E25">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Bằng 80% mức thu phí quy định tại khoản 1 Điều này</w:t>
            </w:r>
          </w:p>
        </w:tc>
      </w:tr>
      <w:tr w:rsidR="009B0DF8" w:rsidRPr="009F420B" w:rsidTr="002A5173">
        <w:tc>
          <w:tcPr>
            <w:tcW w:w="4962" w:type="dxa"/>
            <w:shd w:val="clear" w:color="auto" w:fill="auto"/>
          </w:tcPr>
          <w:p w:rsidR="009B0DF8" w:rsidRPr="002A5173" w:rsidRDefault="009B0DF8" w:rsidP="009B0DF8">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3. Từ ngày 01 tháng 01 năm 2024 trở đi</w:t>
            </w:r>
          </w:p>
        </w:tc>
        <w:tc>
          <w:tcPr>
            <w:tcW w:w="4110" w:type="dxa"/>
            <w:shd w:val="clear" w:color="auto" w:fill="auto"/>
          </w:tcPr>
          <w:p w:rsidR="009B0DF8" w:rsidRPr="002A5173" w:rsidRDefault="009B0DF8" w:rsidP="00946506">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Bằng mức thu phí quy định tại khoản 1 Điều này</w:t>
            </w:r>
          </w:p>
        </w:tc>
      </w:tr>
    </w:tbl>
    <w:p w:rsidR="00D774A1" w:rsidRPr="002A5173" w:rsidRDefault="009D1588" w:rsidP="002B706A">
      <w:pPr>
        <w:spacing w:before="240" w:after="240" w:line="240" w:lineRule="auto"/>
        <w:ind w:firstLine="567"/>
        <w:jc w:val="both"/>
        <w:rPr>
          <w:rFonts w:ascii="Times New Roman" w:hAnsi="Times New Roman"/>
          <w:sz w:val="28"/>
          <w:szCs w:val="28"/>
          <w:lang w:val="nl-NL"/>
        </w:rPr>
      </w:pPr>
      <w:r w:rsidRPr="002A5173">
        <w:rPr>
          <w:rFonts w:ascii="Times New Roman" w:hAnsi="Times New Roman"/>
          <w:sz w:val="28"/>
          <w:szCs w:val="28"/>
          <w:lang w:val="nl-NL"/>
        </w:rPr>
        <w:t>đ) Tàu thuyền chở công</w:t>
      </w:r>
      <w:r w:rsidR="001C1582">
        <w:rPr>
          <w:rFonts w:ascii="Times New Roman" w:hAnsi="Times New Roman"/>
          <w:sz w:val="28"/>
          <w:szCs w:val="28"/>
          <w:lang w:val="nl-NL"/>
        </w:rPr>
        <w:t>-</w:t>
      </w:r>
      <w:r w:rsidRPr="002A5173">
        <w:rPr>
          <w:rFonts w:ascii="Times New Roman" w:hAnsi="Times New Roman"/>
          <w:sz w:val="28"/>
          <w:szCs w:val="28"/>
          <w:lang w:val="nl-NL"/>
        </w:rPr>
        <w:t>ten-nơ xuất, nhập khẩu, trung chuyển vào, rời các bến cảng trên sông Cái Mép - Thị Vải có tổng dung tích từ 50.000 GT trở lên áp dụng mức thu</w:t>
      </w:r>
      <w:r w:rsidR="00D774A1" w:rsidRPr="002A5173">
        <w:rPr>
          <w:rFonts w:ascii="Times New Roman" w:hAnsi="Times New Roman"/>
          <w:sz w:val="28"/>
          <w:szCs w:val="28"/>
          <w:lang w:val="nl-NL"/>
        </w:rPr>
        <w:t xml:space="preserve">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97"/>
        <w:gridCol w:w="4057"/>
      </w:tblGrid>
      <w:tr w:rsidR="00D774A1" w:rsidRPr="002A5173" w:rsidTr="002A5173">
        <w:tc>
          <w:tcPr>
            <w:tcW w:w="4962" w:type="dxa"/>
            <w:shd w:val="clear" w:color="auto" w:fill="auto"/>
          </w:tcPr>
          <w:p w:rsidR="00D774A1" w:rsidRPr="002A5173" w:rsidRDefault="00D774A1" w:rsidP="00401473">
            <w:pPr>
              <w:spacing w:before="120" w:after="120" w:line="240" w:lineRule="auto"/>
              <w:jc w:val="center"/>
              <w:rPr>
                <w:rFonts w:ascii="Times New Roman" w:hAnsi="Times New Roman"/>
                <w:b/>
                <w:sz w:val="28"/>
                <w:szCs w:val="28"/>
                <w:lang w:val="nl-NL"/>
              </w:rPr>
            </w:pPr>
            <w:r w:rsidRPr="002A5173">
              <w:rPr>
                <w:rFonts w:ascii="Times New Roman" w:hAnsi="Times New Roman"/>
                <w:b/>
                <w:sz w:val="28"/>
                <w:szCs w:val="28"/>
                <w:lang w:val="nl-NL"/>
              </w:rPr>
              <w:t>Thời gian áp dụng</w:t>
            </w:r>
          </w:p>
        </w:tc>
        <w:tc>
          <w:tcPr>
            <w:tcW w:w="4110" w:type="dxa"/>
            <w:shd w:val="clear" w:color="auto" w:fill="auto"/>
          </w:tcPr>
          <w:p w:rsidR="00D774A1" w:rsidRPr="002A5173" w:rsidRDefault="00D774A1" w:rsidP="00401473">
            <w:pPr>
              <w:spacing w:before="120" w:after="120" w:line="240" w:lineRule="auto"/>
              <w:jc w:val="center"/>
              <w:rPr>
                <w:rFonts w:ascii="Times New Roman" w:hAnsi="Times New Roman"/>
                <w:b/>
                <w:sz w:val="28"/>
                <w:szCs w:val="28"/>
                <w:lang w:val="nl-NL"/>
              </w:rPr>
            </w:pPr>
            <w:r w:rsidRPr="002A5173">
              <w:rPr>
                <w:rFonts w:ascii="Times New Roman" w:hAnsi="Times New Roman"/>
                <w:b/>
                <w:sz w:val="28"/>
                <w:szCs w:val="28"/>
                <w:lang w:val="nl-NL"/>
              </w:rPr>
              <w:t>Mức thu phí</w:t>
            </w:r>
          </w:p>
        </w:tc>
      </w:tr>
      <w:tr w:rsidR="00D774A1" w:rsidRPr="009F420B" w:rsidTr="002A5173">
        <w:tc>
          <w:tcPr>
            <w:tcW w:w="4962" w:type="dxa"/>
            <w:shd w:val="clear" w:color="auto" w:fill="auto"/>
          </w:tcPr>
          <w:p w:rsidR="00D774A1" w:rsidRPr="002A5173" w:rsidRDefault="00D774A1" w:rsidP="009B0DF8">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 xml:space="preserve">1. </w:t>
            </w:r>
            <w:r w:rsidR="00BA658B" w:rsidRPr="002A5173">
              <w:rPr>
                <w:rFonts w:ascii="Times New Roman" w:hAnsi="Times New Roman"/>
                <w:sz w:val="28"/>
                <w:szCs w:val="28"/>
                <w:lang w:val="nl-NL"/>
              </w:rPr>
              <w:t>T</w:t>
            </w:r>
            <w:r w:rsidRPr="002A5173">
              <w:rPr>
                <w:rFonts w:ascii="Times New Roman" w:hAnsi="Times New Roman"/>
                <w:sz w:val="28"/>
                <w:szCs w:val="28"/>
                <w:lang w:val="nl-NL"/>
              </w:rPr>
              <w:t>ừ ngày Thông tư này có hiệu lực thi hành đến hết ngày 31 tháng 12 năm 2021</w:t>
            </w:r>
          </w:p>
        </w:tc>
        <w:tc>
          <w:tcPr>
            <w:tcW w:w="4110" w:type="dxa"/>
            <w:shd w:val="clear" w:color="auto" w:fill="auto"/>
          </w:tcPr>
          <w:p w:rsidR="00D774A1" w:rsidRPr="002A5173" w:rsidRDefault="00D774A1" w:rsidP="00401473">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Bằng 60% mức thu phí quy định tại khoản 1 Điều này</w:t>
            </w:r>
          </w:p>
        </w:tc>
      </w:tr>
      <w:tr w:rsidR="00D774A1" w:rsidRPr="009F420B" w:rsidTr="002A5173">
        <w:tc>
          <w:tcPr>
            <w:tcW w:w="4962" w:type="dxa"/>
            <w:shd w:val="clear" w:color="auto" w:fill="auto"/>
          </w:tcPr>
          <w:p w:rsidR="00D774A1" w:rsidRPr="002A5173" w:rsidRDefault="00D774A1" w:rsidP="00401473">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 xml:space="preserve">2. </w:t>
            </w:r>
            <w:r w:rsidR="00BA658B" w:rsidRPr="002A5173">
              <w:rPr>
                <w:rFonts w:ascii="Times New Roman" w:hAnsi="Times New Roman"/>
                <w:sz w:val="28"/>
                <w:szCs w:val="28"/>
                <w:lang w:val="nl-NL"/>
              </w:rPr>
              <w:t>T</w:t>
            </w:r>
            <w:r w:rsidRPr="002A5173">
              <w:rPr>
                <w:rFonts w:ascii="Times New Roman" w:hAnsi="Times New Roman"/>
                <w:sz w:val="28"/>
                <w:szCs w:val="28"/>
                <w:lang w:val="nl-NL"/>
              </w:rPr>
              <w:t>ừ ngày 01 tháng 01 năm 2022 đến hết ngày 31 tháng 12 năm 2023</w:t>
            </w:r>
          </w:p>
          <w:p w:rsidR="00D774A1" w:rsidRPr="002A5173" w:rsidRDefault="00D774A1" w:rsidP="00401473">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 Tàu thuyền có tổng dung tích từ 50.000 GT đến dưới 80.000 GT</w:t>
            </w:r>
          </w:p>
          <w:p w:rsidR="00D774A1" w:rsidRPr="002A5173" w:rsidRDefault="00D774A1" w:rsidP="00401473">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 Tàu thuyền có tổng dung tích từ 80.000 GT trở lên</w:t>
            </w:r>
          </w:p>
        </w:tc>
        <w:tc>
          <w:tcPr>
            <w:tcW w:w="4110" w:type="dxa"/>
            <w:shd w:val="clear" w:color="auto" w:fill="auto"/>
          </w:tcPr>
          <w:p w:rsidR="00D774A1" w:rsidRPr="002A5173" w:rsidRDefault="00D774A1" w:rsidP="00401473">
            <w:pPr>
              <w:spacing w:after="120" w:line="240" w:lineRule="auto"/>
              <w:jc w:val="both"/>
              <w:rPr>
                <w:rFonts w:ascii="Times New Roman" w:hAnsi="Times New Roman"/>
                <w:sz w:val="28"/>
                <w:szCs w:val="28"/>
                <w:lang w:val="nl-NL"/>
              </w:rPr>
            </w:pPr>
          </w:p>
          <w:p w:rsidR="00D774A1" w:rsidRPr="002A5173" w:rsidRDefault="00D774A1" w:rsidP="00401473">
            <w:pPr>
              <w:spacing w:after="120" w:line="240" w:lineRule="auto"/>
              <w:jc w:val="both"/>
              <w:rPr>
                <w:rFonts w:ascii="Times New Roman" w:hAnsi="Times New Roman"/>
                <w:sz w:val="28"/>
                <w:szCs w:val="28"/>
                <w:lang w:val="nl-NL"/>
              </w:rPr>
            </w:pPr>
          </w:p>
          <w:p w:rsidR="00D774A1" w:rsidRPr="002A5173" w:rsidRDefault="00D774A1" w:rsidP="00401473">
            <w:pPr>
              <w:spacing w:after="120" w:line="240" w:lineRule="auto"/>
              <w:jc w:val="both"/>
              <w:rPr>
                <w:rFonts w:ascii="Times New Roman" w:hAnsi="Times New Roman"/>
                <w:sz w:val="28"/>
                <w:szCs w:val="28"/>
                <w:lang w:val="nl-NL"/>
              </w:rPr>
            </w:pPr>
            <w:r w:rsidRPr="002A5173">
              <w:rPr>
                <w:rFonts w:ascii="Times New Roman" w:hAnsi="Times New Roman"/>
                <w:sz w:val="28"/>
                <w:szCs w:val="28"/>
                <w:lang w:val="nl-NL"/>
              </w:rPr>
              <w:t>Bằng mức thu phí quy định tại khoản 1 Điều này</w:t>
            </w:r>
          </w:p>
          <w:p w:rsidR="00D774A1" w:rsidRPr="002A5173" w:rsidRDefault="00D774A1" w:rsidP="00743DBB">
            <w:pPr>
              <w:spacing w:after="120" w:line="240" w:lineRule="auto"/>
              <w:jc w:val="both"/>
              <w:rPr>
                <w:rFonts w:ascii="Times New Roman" w:hAnsi="Times New Roman"/>
                <w:sz w:val="28"/>
                <w:szCs w:val="28"/>
                <w:lang w:val="nl-NL"/>
              </w:rPr>
            </w:pPr>
            <w:r w:rsidRPr="002A5173">
              <w:rPr>
                <w:rFonts w:ascii="Times New Roman" w:hAnsi="Times New Roman"/>
                <w:sz w:val="28"/>
                <w:szCs w:val="28"/>
                <w:lang w:val="nl-NL"/>
              </w:rPr>
              <w:t>Bằng 80%</w:t>
            </w:r>
            <w:r w:rsidR="00743DBB" w:rsidRPr="002A5173">
              <w:rPr>
                <w:rFonts w:ascii="Times New Roman" w:hAnsi="Times New Roman"/>
                <w:sz w:val="28"/>
                <w:szCs w:val="28"/>
                <w:lang w:val="nl-NL"/>
              </w:rPr>
              <w:t xml:space="preserve"> </w:t>
            </w:r>
            <w:r w:rsidRPr="002A5173">
              <w:rPr>
                <w:rFonts w:ascii="Times New Roman" w:hAnsi="Times New Roman"/>
                <w:sz w:val="28"/>
                <w:szCs w:val="28"/>
                <w:lang w:val="nl-NL"/>
              </w:rPr>
              <w:t>mức thu phí quy định tại khoản 1 Điều này</w:t>
            </w:r>
          </w:p>
        </w:tc>
      </w:tr>
      <w:tr w:rsidR="00D774A1" w:rsidRPr="009F420B" w:rsidTr="002A5173">
        <w:tc>
          <w:tcPr>
            <w:tcW w:w="4962" w:type="dxa"/>
            <w:shd w:val="clear" w:color="auto" w:fill="auto"/>
          </w:tcPr>
          <w:p w:rsidR="00D774A1" w:rsidRPr="002A5173" w:rsidRDefault="00D774A1" w:rsidP="009B0DF8">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 xml:space="preserve">3. </w:t>
            </w:r>
            <w:r w:rsidR="009B0DF8" w:rsidRPr="002A5173">
              <w:rPr>
                <w:rFonts w:ascii="Times New Roman" w:hAnsi="Times New Roman"/>
                <w:sz w:val="28"/>
                <w:szCs w:val="28"/>
                <w:lang w:val="nl-NL"/>
              </w:rPr>
              <w:t>T</w:t>
            </w:r>
            <w:r w:rsidRPr="002A5173">
              <w:rPr>
                <w:rFonts w:ascii="Times New Roman" w:hAnsi="Times New Roman"/>
                <w:sz w:val="28"/>
                <w:szCs w:val="28"/>
                <w:lang w:val="nl-NL"/>
              </w:rPr>
              <w:t>ừ ngày 01 tháng 01 năm 2024 trở đi</w:t>
            </w:r>
          </w:p>
        </w:tc>
        <w:tc>
          <w:tcPr>
            <w:tcW w:w="4110" w:type="dxa"/>
            <w:shd w:val="clear" w:color="auto" w:fill="auto"/>
          </w:tcPr>
          <w:p w:rsidR="00D774A1" w:rsidRPr="002A5173" w:rsidRDefault="00D774A1" w:rsidP="00401473">
            <w:pPr>
              <w:spacing w:before="120" w:after="120" w:line="240" w:lineRule="auto"/>
              <w:jc w:val="both"/>
              <w:rPr>
                <w:rFonts w:ascii="Times New Roman" w:hAnsi="Times New Roman"/>
                <w:sz w:val="28"/>
                <w:szCs w:val="28"/>
                <w:lang w:val="nl-NL"/>
              </w:rPr>
            </w:pPr>
            <w:r w:rsidRPr="002A5173">
              <w:rPr>
                <w:rFonts w:ascii="Times New Roman" w:hAnsi="Times New Roman"/>
                <w:sz w:val="28"/>
                <w:szCs w:val="28"/>
                <w:lang w:val="nl-NL"/>
              </w:rPr>
              <w:t>Bằng mức thu phí quy định tại khoản 1 Điều này</w:t>
            </w:r>
          </w:p>
        </w:tc>
      </w:tr>
    </w:tbl>
    <w:p w:rsidR="0040494A" w:rsidRPr="006606F2" w:rsidRDefault="009D1588" w:rsidP="002B706A">
      <w:pPr>
        <w:pStyle w:val="BodyTextIndent"/>
        <w:spacing w:before="240" w:line="240" w:lineRule="auto"/>
        <w:ind w:left="0" w:firstLine="567"/>
        <w:jc w:val="both"/>
        <w:rPr>
          <w:rFonts w:ascii="Times New Roman" w:hAnsi="Times New Roman"/>
          <w:sz w:val="28"/>
          <w:szCs w:val="28"/>
          <w:lang w:val="vi-VN"/>
        </w:rPr>
      </w:pPr>
      <w:r>
        <w:rPr>
          <w:rFonts w:ascii="Times New Roman" w:hAnsi="Times New Roman"/>
          <w:sz w:val="28"/>
          <w:szCs w:val="28"/>
          <w:lang w:val="nl-NL"/>
        </w:rPr>
        <w:t>b)</w:t>
      </w:r>
      <w:r w:rsidR="0040494A" w:rsidRPr="00B82E5D">
        <w:rPr>
          <w:rFonts w:ascii="Times New Roman" w:hAnsi="Times New Roman"/>
          <w:sz w:val="28"/>
          <w:szCs w:val="28"/>
          <w:lang w:val="vi-VN"/>
        </w:rPr>
        <w:t xml:space="preserve"> </w:t>
      </w:r>
      <w:r w:rsidR="00D774A1" w:rsidRPr="00D774A1">
        <w:rPr>
          <w:rFonts w:ascii="Times New Roman" w:hAnsi="Times New Roman"/>
          <w:sz w:val="28"/>
          <w:szCs w:val="28"/>
          <w:lang w:val="nl-NL"/>
        </w:rPr>
        <w:t>S</w:t>
      </w:r>
      <w:r w:rsidR="00172D79" w:rsidRPr="00172D79">
        <w:rPr>
          <w:rFonts w:ascii="Times New Roman" w:hAnsi="Times New Roman"/>
          <w:sz w:val="28"/>
          <w:szCs w:val="28"/>
          <w:lang w:val="nl-NL"/>
        </w:rPr>
        <w:t>ửa đổi, bổ sung</w:t>
      </w:r>
      <w:r w:rsidR="00172D79" w:rsidRPr="00B82E5D">
        <w:rPr>
          <w:rFonts w:ascii="Times New Roman" w:hAnsi="Times New Roman"/>
          <w:sz w:val="28"/>
          <w:szCs w:val="28"/>
          <w:lang w:val="vi-VN"/>
        </w:rPr>
        <w:t xml:space="preserve"> </w:t>
      </w:r>
      <w:r w:rsidR="00D774A1">
        <w:rPr>
          <w:rFonts w:ascii="Times New Roman" w:hAnsi="Times New Roman"/>
          <w:sz w:val="28"/>
          <w:szCs w:val="28"/>
          <w:lang w:val="nl-NL"/>
        </w:rPr>
        <w:t>k</w:t>
      </w:r>
      <w:r w:rsidR="00D774A1" w:rsidRPr="00B82E5D">
        <w:rPr>
          <w:rFonts w:ascii="Times New Roman" w:hAnsi="Times New Roman"/>
          <w:sz w:val="28"/>
          <w:szCs w:val="28"/>
          <w:lang w:val="vi-VN"/>
        </w:rPr>
        <w:t xml:space="preserve">hoản 3 </w:t>
      </w:r>
      <w:r w:rsidR="0040494A" w:rsidRPr="00B82E5D">
        <w:rPr>
          <w:rFonts w:ascii="Times New Roman" w:hAnsi="Times New Roman"/>
          <w:sz w:val="28"/>
          <w:szCs w:val="28"/>
          <w:lang w:val="vi-VN"/>
        </w:rPr>
        <w:t>như sau:</w:t>
      </w:r>
    </w:p>
    <w:p w:rsidR="006606F2" w:rsidRPr="002A5173" w:rsidRDefault="006606F2" w:rsidP="006606F2">
      <w:pPr>
        <w:pStyle w:val="BodyTextIndent"/>
        <w:spacing w:before="120" w:line="240" w:lineRule="auto"/>
        <w:ind w:left="0" w:firstLine="567"/>
        <w:jc w:val="both"/>
        <w:rPr>
          <w:rFonts w:ascii="Times New Roman" w:hAnsi="Times New Roman"/>
          <w:sz w:val="28"/>
          <w:szCs w:val="28"/>
          <w:lang w:val="vi-VN"/>
        </w:rPr>
      </w:pPr>
      <w:r w:rsidRPr="00172D79">
        <w:rPr>
          <w:rFonts w:ascii="Times New Roman" w:hAnsi="Times New Roman"/>
          <w:sz w:val="28"/>
          <w:szCs w:val="28"/>
          <w:lang w:val="vi-VN"/>
        </w:rPr>
        <w:t>“</w:t>
      </w:r>
      <w:r w:rsidR="00172D79" w:rsidRPr="00172D79">
        <w:rPr>
          <w:rFonts w:ascii="Times New Roman" w:hAnsi="Times New Roman"/>
          <w:sz w:val="28"/>
          <w:szCs w:val="28"/>
          <w:lang w:val="vi-VN"/>
        </w:rPr>
        <w:t xml:space="preserve">3. </w:t>
      </w:r>
      <w:r w:rsidR="0088315A" w:rsidRPr="002A5173">
        <w:rPr>
          <w:rFonts w:ascii="Times New Roman" w:hAnsi="Times New Roman"/>
          <w:sz w:val="28"/>
          <w:szCs w:val="28"/>
          <w:lang w:val="vi-VN"/>
        </w:rPr>
        <w:t xml:space="preserve">Người nộp phí </w:t>
      </w:r>
      <w:r w:rsidR="00F40F4C" w:rsidRPr="002A5173">
        <w:rPr>
          <w:rFonts w:ascii="Times New Roman" w:hAnsi="Times New Roman"/>
          <w:sz w:val="28"/>
          <w:szCs w:val="28"/>
          <w:lang w:val="vi-VN"/>
        </w:rPr>
        <w:t xml:space="preserve">được miễn </w:t>
      </w:r>
      <w:r w:rsidR="004D3D2B" w:rsidRPr="002A5173">
        <w:rPr>
          <w:rFonts w:ascii="Times New Roman" w:hAnsi="Times New Roman"/>
          <w:sz w:val="28"/>
          <w:szCs w:val="28"/>
          <w:lang w:val="vi-VN"/>
        </w:rPr>
        <w:t>p</w:t>
      </w:r>
      <w:r w:rsidR="00172D79" w:rsidRPr="00172D79">
        <w:rPr>
          <w:rFonts w:ascii="Times New Roman" w:hAnsi="Times New Roman"/>
          <w:sz w:val="28"/>
          <w:szCs w:val="28"/>
          <w:lang w:val="vi-VN"/>
        </w:rPr>
        <w:t>hí trọng tải tàu, thuyền</w:t>
      </w:r>
      <w:r w:rsidR="0088315A" w:rsidRPr="009B0DF8">
        <w:rPr>
          <w:rFonts w:ascii="Times New Roman" w:hAnsi="Times New Roman"/>
          <w:sz w:val="28"/>
          <w:szCs w:val="28"/>
          <w:lang w:val="vi-VN"/>
        </w:rPr>
        <w:t xml:space="preserve"> </w:t>
      </w:r>
      <w:r w:rsidR="00F40F4C" w:rsidRPr="002A5173">
        <w:rPr>
          <w:rFonts w:ascii="Times New Roman" w:hAnsi="Times New Roman"/>
          <w:sz w:val="28"/>
          <w:szCs w:val="28"/>
          <w:lang w:val="vi-VN"/>
        </w:rPr>
        <w:t xml:space="preserve">trong </w:t>
      </w:r>
      <w:r w:rsidR="00172D79" w:rsidRPr="002A5173">
        <w:rPr>
          <w:rFonts w:ascii="Times New Roman" w:hAnsi="Times New Roman"/>
          <w:sz w:val="28"/>
          <w:szCs w:val="28"/>
          <w:lang w:val="vi-VN"/>
        </w:rPr>
        <w:t>các trường hợp sau:</w:t>
      </w:r>
    </w:p>
    <w:p w:rsidR="006606F2" w:rsidRPr="00D774A1" w:rsidRDefault="006606F2" w:rsidP="006606F2">
      <w:pPr>
        <w:pStyle w:val="BodyTextIndent"/>
        <w:spacing w:before="120" w:line="240" w:lineRule="auto"/>
        <w:ind w:left="0" w:firstLine="567"/>
        <w:jc w:val="both"/>
        <w:rPr>
          <w:rFonts w:ascii="Times New Roman" w:hAnsi="Times New Roman"/>
          <w:sz w:val="28"/>
          <w:szCs w:val="28"/>
          <w:lang w:val="nl-NL"/>
        </w:rPr>
      </w:pPr>
      <w:r w:rsidRPr="006606F2">
        <w:rPr>
          <w:rFonts w:ascii="Times New Roman" w:hAnsi="Times New Roman"/>
          <w:sz w:val="28"/>
          <w:szCs w:val="28"/>
          <w:lang w:val="vi-VN"/>
        </w:rPr>
        <w:t>a) Tàu thuyền vào, rời khu vực hàng hải để: (i) tránh bão, tránh thời tiết xấu không đảm bảo an toàn cho tàu thuyền, cấp cứu bệnh nhân mà không xếp dỡ hàng hoá, không đón, trả khách; (ii) chuyển giao người, tài sản, tàu thuyền cứu được trên biển không gắn với hoạt động thương mại theo xác nhận của cảng vụ hàng hải; (iii) tham gia tìm kiếm cứu nạn, phòng chống lụt bão, thiên tai</w:t>
      </w:r>
      <w:r w:rsidR="00D62E25" w:rsidRPr="00D62E25">
        <w:rPr>
          <w:rFonts w:ascii="Times New Roman" w:hAnsi="Times New Roman"/>
          <w:sz w:val="28"/>
          <w:szCs w:val="28"/>
          <w:lang w:val="vi-VN"/>
        </w:rPr>
        <w:t>,</w:t>
      </w:r>
      <w:r w:rsidRPr="006606F2">
        <w:rPr>
          <w:rFonts w:ascii="Times New Roman" w:hAnsi="Times New Roman"/>
          <w:sz w:val="28"/>
          <w:szCs w:val="28"/>
          <w:lang w:val="vi-VN"/>
        </w:rPr>
        <w:t xml:space="preserve"> </w:t>
      </w:r>
      <w:r w:rsidR="00D774A1" w:rsidRPr="002A5173">
        <w:rPr>
          <w:rFonts w:ascii="Times New Roman" w:hAnsi="Times New Roman"/>
          <w:sz w:val="28"/>
          <w:szCs w:val="28"/>
          <w:lang w:val="vi-VN"/>
        </w:rPr>
        <w:t xml:space="preserve">bảo vệ chủ quyền biển, đảo </w:t>
      </w:r>
      <w:r w:rsidRPr="006606F2">
        <w:rPr>
          <w:rFonts w:ascii="Times New Roman" w:hAnsi="Times New Roman"/>
          <w:sz w:val="28"/>
          <w:szCs w:val="28"/>
          <w:lang w:val="vi-VN"/>
        </w:rPr>
        <w:t>theo lệnh điều động hoặc được sự chấp thuận của cơ quan nhà nước có thẩm quyền</w:t>
      </w:r>
      <w:r w:rsidR="00D774A1" w:rsidRPr="00D774A1">
        <w:rPr>
          <w:rFonts w:ascii="Times New Roman" w:hAnsi="Times New Roman"/>
          <w:sz w:val="28"/>
          <w:szCs w:val="28"/>
          <w:lang w:val="nl-NL"/>
        </w:rPr>
        <w:t>.</w:t>
      </w:r>
    </w:p>
    <w:p w:rsidR="006606F2" w:rsidRPr="00D774A1" w:rsidRDefault="006606F2" w:rsidP="006606F2">
      <w:pPr>
        <w:pStyle w:val="BodyTextIndent"/>
        <w:spacing w:before="120" w:line="240" w:lineRule="auto"/>
        <w:ind w:left="0" w:firstLine="567"/>
        <w:jc w:val="both"/>
        <w:rPr>
          <w:rFonts w:ascii="Times New Roman" w:hAnsi="Times New Roman"/>
          <w:sz w:val="28"/>
          <w:szCs w:val="28"/>
          <w:lang w:val="vi-VN"/>
        </w:rPr>
      </w:pPr>
      <w:r w:rsidRPr="006606F2">
        <w:rPr>
          <w:rFonts w:ascii="Times New Roman" w:hAnsi="Times New Roman"/>
          <w:sz w:val="28"/>
          <w:szCs w:val="28"/>
          <w:lang w:val="vi-VN"/>
        </w:rPr>
        <w:t xml:space="preserve">b) Tàu thuyền của lực lượng vũ trang nước ngoài đến khu vực hàng hải để </w:t>
      </w:r>
      <w:r w:rsidR="00D774A1" w:rsidRPr="0070109F">
        <w:rPr>
          <w:rFonts w:ascii="Times New Roman" w:hAnsi="Times New Roman"/>
          <w:sz w:val="28"/>
          <w:szCs w:val="28"/>
          <w:lang w:val="vi-VN"/>
        </w:rPr>
        <w:t xml:space="preserve">vận chuyển khí tài, trang thiết bị, vật tư, phụ tùng mua sắm hoặc hàng viện trợ cho lực lượng vũ trang nhân dân; </w:t>
      </w:r>
      <w:r w:rsidRPr="006606F2">
        <w:rPr>
          <w:rFonts w:ascii="Times New Roman" w:hAnsi="Times New Roman"/>
          <w:sz w:val="28"/>
          <w:szCs w:val="28"/>
          <w:lang w:val="vi-VN"/>
        </w:rPr>
        <w:t>thăm chính thức hoặc xã giao theo lời mời của Nhà nước Việt Nam; tàu chở thanh thiếu niên nước ngoài đến khu vực hàng hải để giao lưu văn hóa, thể thao theo lời mời của cơ quan cấp Bộ, cơ quan ngang Bộ thuộc Chính phủ Việ</w:t>
      </w:r>
      <w:r w:rsidR="00D774A1">
        <w:rPr>
          <w:rFonts w:ascii="Times New Roman" w:hAnsi="Times New Roman"/>
          <w:sz w:val="28"/>
          <w:szCs w:val="28"/>
          <w:lang w:val="vi-VN"/>
        </w:rPr>
        <w:t>t Nam</w:t>
      </w:r>
      <w:r w:rsidR="00D774A1" w:rsidRPr="00D774A1">
        <w:rPr>
          <w:rFonts w:ascii="Times New Roman" w:hAnsi="Times New Roman"/>
          <w:sz w:val="28"/>
          <w:szCs w:val="28"/>
          <w:lang w:val="vi-VN"/>
        </w:rPr>
        <w:t>.</w:t>
      </w:r>
    </w:p>
    <w:p w:rsidR="006606F2" w:rsidRPr="00D774A1" w:rsidRDefault="006606F2" w:rsidP="006606F2">
      <w:pPr>
        <w:pStyle w:val="BodyTextIndent"/>
        <w:spacing w:before="120" w:line="240" w:lineRule="auto"/>
        <w:ind w:left="0" w:firstLine="567"/>
        <w:jc w:val="both"/>
        <w:rPr>
          <w:rFonts w:ascii="Times New Roman" w:hAnsi="Times New Roman"/>
          <w:sz w:val="28"/>
          <w:szCs w:val="28"/>
          <w:lang w:val="vi-VN"/>
        </w:rPr>
      </w:pPr>
      <w:r w:rsidRPr="006606F2">
        <w:rPr>
          <w:rFonts w:ascii="Times New Roman" w:hAnsi="Times New Roman"/>
          <w:sz w:val="28"/>
          <w:szCs w:val="28"/>
          <w:lang w:val="vi-VN"/>
        </w:rPr>
        <w:t>c) Xuồng hoặc ca nô của tàu mẹ chở khách neo tại khu nước, vùng nước chở hành khách vào, rời cả</w:t>
      </w:r>
      <w:r w:rsidR="00D774A1">
        <w:rPr>
          <w:rFonts w:ascii="Times New Roman" w:hAnsi="Times New Roman"/>
          <w:sz w:val="28"/>
          <w:szCs w:val="28"/>
          <w:lang w:val="vi-VN"/>
        </w:rPr>
        <w:t>ng</w:t>
      </w:r>
      <w:r w:rsidR="00D774A1" w:rsidRPr="00D774A1">
        <w:rPr>
          <w:rFonts w:ascii="Times New Roman" w:hAnsi="Times New Roman"/>
          <w:sz w:val="28"/>
          <w:szCs w:val="28"/>
          <w:lang w:val="vi-VN"/>
        </w:rPr>
        <w:t>.</w:t>
      </w:r>
    </w:p>
    <w:p w:rsidR="006606F2" w:rsidRPr="00D774A1" w:rsidRDefault="006606F2" w:rsidP="006606F2">
      <w:pPr>
        <w:pStyle w:val="BodyTextIndent"/>
        <w:spacing w:before="120" w:line="240" w:lineRule="auto"/>
        <w:ind w:left="0" w:firstLine="567"/>
        <w:jc w:val="both"/>
        <w:rPr>
          <w:rFonts w:ascii="Times New Roman" w:hAnsi="Times New Roman"/>
          <w:sz w:val="28"/>
          <w:szCs w:val="28"/>
          <w:lang w:val="vi-VN"/>
        </w:rPr>
      </w:pPr>
      <w:r w:rsidRPr="006606F2">
        <w:rPr>
          <w:rFonts w:ascii="Times New Roman" w:hAnsi="Times New Roman"/>
          <w:sz w:val="28"/>
          <w:szCs w:val="28"/>
          <w:lang w:val="vi-VN"/>
        </w:rPr>
        <w:t>d) Sà lan Lash hoạt động tại khu vực hàng hả</w:t>
      </w:r>
      <w:r w:rsidR="00D774A1">
        <w:rPr>
          <w:rFonts w:ascii="Times New Roman" w:hAnsi="Times New Roman"/>
          <w:sz w:val="28"/>
          <w:szCs w:val="28"/>
          <w:lang w:val="vi-VN"/>
        </w:rPr>
        <w:t>i cùng tàu Lash</w:t>
      </w:r>
      <w:r w:rsidR="00D774A1" w:rsidRPr="00D774A1">
        <w:rPr>
          <w:rFonts w:ascii="Times New Roman" w:hAnsi="Times New Roman"/>
          <w:sz w:val="28"/>
          <w:szCs w:val="28"/>
          <w:lang w:val="vi-VN"/>
        </w:rPr>
        <w:t>.</w:t>
      </w:r>
    </w:p>
    <w:p w:rsidR="006606F2" w:rsidRPr="00D774A1" w:rsidRDefault="006606F2" w:rsidP="006606F2">
      <w:pPr>
        <w:pStyle w:val="BodyTextIndent"/>
        <w:spacing w:before="120" w:line="240" w:lineRule="auto"/>
        <w:ind w:left="0" w:firstLine="567"/>
        <w:jc w:val="both"/>
        <w:rPr>
          <w:rFonts w:ascii="Times New Roman" w:hAnsi="Times New Roman"/>
          <w:sz w:val="28"/>
          <w:szCs w:val="28"/>
          <w:lang w:val="vi-VN"/>
        </w:rPr>
      </w:pPr>
      <w:r w:rsidRPr="006606F2">
        <w:rPr>
          <w:rFonts w:ascii="Times New Roman" w:hAnsi="Times New Roman"/>
          <w:sz w:val="28"/>
          <w:szCs w:val="28"/>
          <w:lang w:val="vi-VN"/>
        </w:rPr>
        <w:t>đ) Tàu thuyền quá cả</w:t>
      </w:r>
      <w:r w:rsidR="00D774A1">
        <w:rPr>
          <w:rFonts w:ascii="Times New Roman" w:hAnsi="Times New Roman"/>
          <w:sz w:val="28"/>
          <w:szCs w:val="28"/>
          <w:lang w:val="vi-VN"/>
        </w:rPr>
        <w:t>nh đi Campuchia</w:t>
      </w:r>
      <w:r w:rsidR="00D774A1" w:rsidRPr="00D774A1">
        <w:rPr>
          <w:rFonts w:ascii="Times New Roman" w:hAnsi="Times New Roman"/>
          <w:sz w:val="28"/>
          <w:szCs w:val="28"/>
          <w:lang w:val="vi-VN"/>
        </w:rPr>
        <w:t>.</w:t>
      </w:r>
    </w:p>
    <w:p w:rsidR="006606F2" w:rsidRPr="006606F2" w:rsidRDefault="006606F2" w:rsidP="006606F2">
      <w:pPr>
        <w:pStyle w:val="BodyTextIndent"/>
        <w:spacing w:before="120" w:line="240" w:lineRule="auto"/>
        <w:ind w:left="0" w:firstLine="567"/>
        <w:jc w:val="both"/>
        <w:rPr>
          <w:rFonts w:ascii="Times New Roman" w:hAnsi="Times New Roman"/>
          <w:sz w:val="28"/>
          <w:szCs w:val="28"/>
          <w:lang w:val="vi-VN"/>
        </w:rPr>
      </w:pPr>
      <w:r w:rsidRPr="006606F2">
        <w:rPr>
          <w:rFonts w:ascii="Times New Roman" w:hAnsi="Times New Roman"/>
          <w:sz w:val="28"/>
          <w:szCs w:val="28"/>
          <w:lang w:val="vi-VN"/>
        </w:rPr>
        <w:t xml:space="preserve">e) Tàu thuyền xuất cảnh đi Campuchia qua cửa khẩu Vĩnh Xương - Thường Phước được cảng vụ đường thủy nội địa làm thủ tục cho tàu thuyền tại bến, cảng thủy nội địa trước đó và đã thu phí, lệ phí áp dụng tại bến, cảng thủy nội địa theo </w:t>
      </w:r>
      <w:r w:rsidR="00D62E25" w:rsidRPr="00D62E25">
        <w:rPr>
          <w:rFonts w:ascii="Times New Roman" w:hAnsi="Times New Roman"/>
          <w:sz w:val="28"/>
          <w:szCs w:val="28"/>
          <w:lang w:val="vi-VN"/>
        </w:rPr>
        <w:t xml:space="preserve">quy </w:t>
      </w:r>
      <w:r w:rsidR="00D62E25">
        <w:rPr>
          <w:rFonts w:ascii="Times New Roman" w:hAnsi="Times New Roman"/>
          <w:sz w:val="28"/>
          <w:szCs w:val="28"/>
          <w:lang w:val="vi-VN"/>
        </w:rPr>
        <w:t>đ</w:t>
      </w:r>
      <w:r w:rsidR="00D62E25" w:rsidRPr="00D62E25">
        <w:rPr>
          <w:rFonts w:ascii="Times New Roman" w:hAnsi="Times New Roman"/>
          <w:sz w:val="28"/>
          <w:szCs w:val="28"/>
          <w:lang w:val="vi-VN"/>
        </w:rPr>
        <w:t>ịnh tại Thông tư số 248/2016/TT-BTC</w:t>
      </w:r>
      <w:r w:rsidRPr="006606F2">
        <w:rPr>
          <w:rFonts w:ascii="Times New Roman" w:hAnsi="Times New Roman"/>
          <w:sz w:val="28"/>
          <w:szCs w:val="28"/>
          <w:lang w:val="vi-VN"/>
        </w:rPr>
        <w:t>.</w:t>
      </w:r>
    </w:p>
    <w:p w:rsidR="009D1588" w:rsidRPr="0070109F" w:rsidRDefault="009D1588" w:rsidP="006606F2">
      <w:pPr>
        <w:pStyle w:val="BodyTextIndent"/>
        <w:spacing w:before="120" w:line="240" w:lineRule="auto"/>
        <w:ind w:left="0" w:firstLine="567"/>
        <w:jc w:val="both"/>
        <w:rPr>
          <w:rFonts w:ascii="Times New Roman" w:hAnsi="Times New Roman"/>
          <w:sz w:val="28"/>
          <w:szCs w:val="28"/>
          <w:lang w:val="vi-VN"/>
        </w:rPr>
      </w:pPr>
      <w:r w:rsidRPr="0070109F">
        <w:rPr>
          <w:rFonts w:ascii="Times New Roman" w:hAnsi="Times New Roman"/>
          <w:sz w:val="28"/>
          <w:szCs w:val="28"/>
          <w:lang w:val="vi-VN"/>
        </w:rPr>
        <w:t xml:space="preserve">g) </w:t>
      </w:r>
      <w:bookmarkStart w:id="1" w:name="_Hlk79233348"/>
      <w:r w:rsidRPr="0070109F">
        <w:rPr>
          <w:rFonts w:ascii="Times New Roman" w:hAnsi="Times New Roman"/>
          <w:sz w:val="28"/>
          <w:szCs w:val="28"/>
          <w:lang w:val="vi-VN"/>
        </w:rPr>
        <w:t xml:space="preserve">Tàu thuyền </w:t>
      </w:r>
      <w:r w:rsidR="00D774A1" w:rsidRPr="0070109F">
        <w:rPr>
          <w:rFonts w:ascii="Times New Roman" w:hAnsi="Times New Roman"/>
          <w:sz w:val="28"/>
          <w:szCs w:val="28"/>
          <w:lang w:val="vi-VN"/>
        </w:rPr>
        <w:t xml:space="preserve">hành trình đến vị trí </w:t>
      </w:r>
      <w:r w:rsidRPr="0070109F">
        <w:rPr>
          <w:rFonts w:ascii="Times New Roman" w:hAnsi="Times New Roman"/>
          <w:sz w:val="28"/>
          <w:szCs w:val="28"/>
          <w:lang w:val="vi-VN"/>
        </w:rPr>
        <w:t xml:space="preserve">kiểm dịch hoặc cách ly tại khu vực hàng hải khác (nơi có đủ điều kiện kiểm dịch do cơ quan có thẩm quyền quy định) theo </w:t>
      </w:r>
      <w:r w:rsidR="00D774A1" w:rsidRPr="0070109F">
        <w:rPr>
          <w:rFonts w:ascii="Times New Roman" w:hAnsi="Times New Roman"/>
          <w:sz w:val="28"/>
          <w:szCs w:val="28"/>
          <w:lang w:val="vi-VN"/>
        </w:rPr>
        <w:t>điều động</w:t>
      </w:r>
      <w:r w:rsidRPr="0070109F">
        <w:rPr>
          <w:rFonts w:ascii="Times New Roman" w:hAnsi="Times New Roman"/>
          <w:sz w:val="28"/>
          <w:szCs w:val="28"/>
          <w:lang w:val="vi-VN"/>
        </w:rPr>
        <w:t xml:space="preserve"> củ</w:t>
      </w:r>
      <w:r w:rsidR="009F420B">
        <w:rPr>
          <w:rFonts w:ascii="Times New Roman" w:hAnsi="Times New Roman"/>
          <w:sz w:val="28"/>
          <w:szCs w:val="28"/>
          <w:lang w:val="vi-VN"/>
        </w:rPr>
        <w:t xml:space="preserve">a </w:t>
      </w:r>
      <w:r w:rsidR="009F420B" w:rsidRPr="009F420B">
        <w:rPr>
          <w:rFonts w:ascii="Times New Roman" w:hAnsi="Times New Roman"/>
          <w:sz w:val="28"/>
          <w:szCs w:val="28"/>
          <w:lang w:val="vi-VN"/>
        </w:rPr>
        <w:t>c</w:t>
      </w:r>
      <w:r w:rsidRPr="0070109F">
        <w:rPr>
          <w:rFonts w:ascii="Times New Roman" w:hAnsi="Times New Roman"/>
          <w:sz w:val="28"/>
          <w:szCs w:val="28"/>
          <w:lang w:val="vi-VN"/>
        </w:rPr>
        <w:t>ảng vụ hàng hải để phục vụ công tác phòng, chống, kiểm dịch trong thời gian công bố dịch bệnh của cơ quan nhà nước có thẩm quyền</w:t>
      </w:r>
      <w:bookmarkEnd w:id="1"/>
      <w:r w:rsidRPr="0070109F">
        <w:rPr>
          <w:rFonts w:ascii="Times New Roman" w:hAnsi="Times New Roman"/>
          <w:sz w:val="28"/>
          <w:szCs w:val="28"/>
          <w:lang w:val="vi-VN"/>
        </w:rPr>
        <w:t>.</w:t>
      </w:r>
      <w:r w:rsidR="0070109F" w:rsidRPr="0070109F">
        <w:rPr>
          <w:rFonts w:ascii="Times New Roman" w:hAnsi="Times New Roman"/>
          <w:sz w:val="28"/>
          <w:szCs w:val="28"/>
          <w:lang w:val="vi-VN"/>
        </w:rPr>
        <w:t>”</w:t>
      </w:r>
    </w:p>
    <w:p w:rsidR="009D1588" w:rsidRPr="006B7FC4" w:rsidRDefault="009D1588" w:rsidP="00172D79">
      <w:pPr>
        <w:spacing w:before="240" w:after="120" w:line="240" w:lineRule="auto"/>
        <w:ind w:firstLine="567"/>
        <w:jc w:val="both"/>
        <w:rPr>
          <w:rFonts w:ascii="Times New Roman" w:hAnsi="Times New Roman"/>
          <w:sz w:val="28"/>
          <w:szCs w:val="28"/>
          <w:lang w:val="vi-VN"/>
        </w:rPr>
      </w:pPr>
      <w:r>
        <w:rPr>
          <w:rFonts w:ascii="Times New Roman" w:hAnsi="Times New Roman"/>
          <w:sz w:val="28"/>
          <w:szCs w:val="28"/>
          <w:lang w:val="nl-NL"/>
        </w:rPr>
        <w:t>3</w:t>
      </w:r>
      <w:r w:rsidRPr="006B7FC4">
        <w:rPr>
          <w:rFonts w:ascii="Times New Roman" w:hAnsi="Times New Roman"/>
          <w:sz w:val="28"/>
          <w:szCs w:val="28"/>
          <w:lang w:val="vi-VN"/>
        </w:rPr>
        <w:t xml:space="preserve">. </w:t>
      </w:r>
      <w:r w:rsidR="00D774A1" w:rsidRPr="00D774A1">
        <w:rPr>
          <w:rFonts w:ascii="Times New Roman" w:hAnsi="Times New Roman"/>
          <w:sz w:val="28"/>
          <w:szCs w:val="28"/>
          <w:lang w:val="vi-VN"/>
        </w:rPr>
        <w:t>S</w:t>
      </w:r>
      <w:r w:rsidR="00D774A1" w:rsidRPr="00172D79">
        <w:rPr>
          <w:rFonts w:ascii="Times New Roman" w:hAnsi="Times New Roman"/>
          <w:sz w:val="28"/>
          <w:szCs w:val="28"/>
          <w:lang w:val="nl-NL"/>
        </w:rPr>
        <w:t>ửa đổi, bổ</w:t>
      </w:r>
      <w:r w:rsidR="00D774A1" w:rsidRPr="006B7FC4">
        <w:rPr>
          <w:rFonts w:ascii="Times New Roman" w:hAnsi="Times New Roman"/>
          <w:sz w:val="28"/>
          <w:szCs w:val="28"/>
          <w:lang w:val="vi-VN"/>
        </w:rPr>
        <w:t xml:space="preserve"> sung </w:t>
      </w:r>
      <w:r w:rsidR="00D774A1" w:rsidRPr="00D774A1">
        <w:rPr>
          <w:rFonts w:ascii="Times New Roman" w:hAnsi="Times New Roman"/>
          <w:sz w:val="28"/>
          <w:szCs w:val="28"/>
          <w:lang w:val="vi-VN"/>
        </w:rPr>
        <w:t>một số điể</w:t>
      </w:r>
      <w:r w:rsidR="00D774A1">
        <w:rPr>
          <w:rFonts w:ascii="Times New Roman" w:hAnsi="Times New Roman"/>
          <w:sz w:val="28"/>
          <w:szCs w:val="28"/>
          <w:lang w:val="vi-VN"/>
        </w:rPr>
        <w:t>m</w:t>
      </w:r>
      <w:r w:rsidR="00D774A1" w:rsidRPr="00D774A1">
        <w:rPr>
          <w:rFonts w:ascii="Times New Roman" w:hAnsi="Times New Roman"/>
          <w:sz w:val="28"/>
          <w:szCs w:val="28"/>
          <w:lang w:val="vi-VN"/>
        </w:rPr>
        <w:t>,</w:t>
      </w:r>
      <w:r w:rsidR="00D774A1">
        <w:rPr>
          <w:rFonts w:ascii="Times New Roman" w:hAnsi="Times New Roman"/>
          <w:sz w:val="28"/>
          <w:szCs w:val="28"/>
          <w:lang w:val="vi-VN"/>
        </w:rPr>
        <w:t xml:space="preserve"> </w:t>
      </w:r>
      <w:r w:rsidR="00D774A1" w:rsidRPr="00D774A1">
        <w:rPr>
          <w:rFonts w:ascii="Times New Roman" w:hAnsi="Times New Roman"/>
          <w:sz w:val="28"/>
          <w:szCs w:val="28"/>
          <w:lang w:val="vi-VN"/>
        </w:rPr>
        <w:t xml:space="preserve">khoản của </w:t>
      </w:r>
      <w:r w:rsidR="00D774A1" w:rsidRPr="006B7FC4">
        <w:rPr>
          <w:rFonts w:ascii="Times New Roman" w:hAnsi="Times New Roman"/>
          <w:sz w:val="28"/>
          <w:szCs w:val="28"/>
          <w:lang w:val="vi-VN"/>
        </w:rPr>
        <w:t>Điề</w:t>
      </w:r>
      <w:r w:rsidR="00D774A1">
        <w:rPr>
          <w:rFonts w:ascii="Times New Roman" w:hAnsi="Times New Roman"/>
          <w:sz w:val="28"/>
          <w:szCs w:val="28"/>
          <w:lang w:val="vi-VN"/>
        </w:rPr>
        <w:t xml:space="preserve">u </w:t>
      </w:r>
      <w:r w:rsidR="00D774A1" w:rsidRPr="00D774A1">
        <w:rPr>
          <w:rFonts w:ascii="Times New Roman" w:hAnsi="Times New Roman"/>
          <w:sz w:val="28"/>
          <w:szCs w:val="28"/>
          <w:lang w:val="nb-NO"/>
        </w:rPr>
        <w:t>8</w:t>
      </w:r>
      <w:r w:rsidR="00D774A1" w:rsidRPr="00D774A1">
        <w:rPr>
          <w:rFonts w:ascii="Times New Roman" w:hAnsi="Times New Roman"/>
          <w:sz w:val="28"/>
          <w:szCs w:val="28"/>
          <w:lang w:val="vi-VN"/>
        </w:rPr>
        <w:t xml:space="preserve"> </w:t>
      </w:r>
      <w:r w:rsidR="00D774A1" w:rsidRPr="006B7FC4">
        <w:rPr>
          <w:rFonts w:ascii="Times New Roman" w:hAnsi="Times New Roman"/>
          <w:sz w:val="28"/>
          <w:szCs w:val="28"/>
          <w:lang w:val="vi-VN"/>
        </w:rPr>
        <w:t>như sau:</w:t>
      </w:r>
    </w:p>
    <w:p w:rsidR="009D1588" w:rsidRPr="00612CDC" w:rsidRDefault="009D1588" w:rsidP="002B706A">
      <w:pPr>
        <w:spacing w:before="240" w:after="120" w:line="240" w:lineRule="auto"/>
        <w:ind w:firstLine="567"/>
        <w:jc w:val="both"/>
        <w:rPr>
          <w:rFonts w:ascii="Times New Roman" w:hAnsi="Times New Roman"/>
          <w:sz w:val="28"/>
          <w:szCs w:val="28"/>
          <w:lang w:val="vi-VN"/>
        </w:rPr>
      </w:pPr>
      <w:r w:rsidRPr="00612CDC">
        <w:rPr>
          <w:rFonts w:ascii="Times New Roman" w:hAnsi="Times New Roman"/>
          <w:sz w:val="28"/>
          <w:szCs w:val="28"/>
          <w:lang w:val="vi-VN"/>
        </w:rPr>
        <w:t xml:space="preserve">a) </w:t>
      </w:r>
      <w:r w:rsidR="006A51C6" w:rsidRPr="00172D79">
        <w:rPr>
          <w:rFonts w:ascii="Times New Roman" w:hAnsi="Times New Roman"/>
          <w:sz w:val="28"/>
          <w:szCs w:val="28"/>
          <w:lang w:val="vi-VN"/>
        </w:rPr>
        <w:t>B</w:t>
      </w:r>
      <w:r w:rsidRPr="006B7FC4">
        <w:rPr>
          <w:rFonts w:ascii="Times New Roman" w:hAnsi="Times New Roman"/>
          <w:sz w:val="28"/>
          <w:szCs w:val="28"/>
          <w:lang w:val="vi-VN"/>
        </w:rPr>
        <w:t xml:space="preserve">ổ sung </w:t>
      </w:r>
      <w:r w:rsidR="006A51C6" w:rsidRPr="00172D79">
        <w:rPr>
          <w:rFonts w:ascii="Times New Roman" w:hAnsi="Times New Roman"/>
          <w:sz w:val="28"/>
          <w:szCs w:val="28"/>
          <w:lang w:val="vi-VN"/>
        </w:rPr>
        <w:t>đ</w:t>
      </w:r>
      <w:r w:rsidR="006A51C6" w:rsidRPr="006B7FC4">
        <w:rPr>
          <w:rFonts w:ascii="Times New Roman" w:hAnsi="Times New Roman"/>
          <w:sz w:val="28"/>
          <w:szCs w:val="28"/>
          <w:lang w:val="vi-VN"/>
        </w:rPr>
        <w:t>iể</w:t>
      </w:r>
      <w:r w:rsidR="006A51C6">
        <w:rPr>
          <w:rFonts w:ascii="Times New Roman" w:hAnsi="Times New Roman"/>
          <w:sz w:val="28"/>
          <w:szCs w:val="28"/>
          <w:lang w:val="vi-VN"/>
        </w:rPr>
        <w:t xml:space="preserve">m </w:t>
      </w:r>
      <w:r w:rsidR="006A51C6" w:rsidRPr="00612CDC">
        <w:rPr>
          <w:rFonts w:ascii="Times New Roman" w:hAnsi="Times New Roman"/>
          <w:sz w:val="28"/>
          <w:szCs w:val="28"/>
          <w:lang w:val="vi-VN"/>
        </w:rPr>
        <w:t>d và điểm đ</w:t>
      </w:r>
      <w:r w:rsidR="006A51C6" w:rsidRPr="006B7FC4">
        <w:rPr>
          <w:rFonts w:ascii="Times New Roman" w:hAnsi="Times New Roman"/>
          <w:sz w:val="28"/>
          <w:szCs w:val="28"/>
          <w:lang w:val="vi-VN"/>
        </w:rPr>
        <w:t xml:space="preserve"> khoản </w:t>
      </w:r>
      <w:r w:rsidR="006A51C6" w:rsidRPr="00612CDC">
        <w:rPr>
          <w:rFonts w:ascii="Times New Roman" w:hAnsi="Times New Roman"/>
          <w:sz w:val="28"/>
          <w:szCs w:val="28"/>
          <w:lang w:val="vi-VN"/>
        </w:rPr>
        <w:t>2</w:t>
      </w:r>
      <w:r w:rsidR="006A51C6" w:rsidRPr="006B7FC4">
        <w:rPr>
          <w:rFonts w:ascii="Times New Roman" w:hAnsi="Times New Roman"/>
          <w:sz w:val="28"/>
          <w:szCs w:val="28"/>
          <w:lang w:val="vi-VN"/>
        </w:rPr>
        <w:t xml:space="preserve"> </w:t>
      </w:r>
      <w:r w:rsidRPr="006B7FC4">
        <w:rPr>
          <w:rFonts w:ascii="Times New Roman" w:hAnsi="Times New Roman"/>
          <w:sz w:val="28"/>
          <w:szCs w:val="28"/>
          <w:lang w:val="vi-VN"/>
        </w:rPr>
        <w:t>như sau:</w:t>
      </w:r>
    </w:p>
    <w:p w:rsidR="009B0DF8" w:rsidRPr="0070109F" w:rsidRDefault="009D1588" w:rsidP="002B706A">
      <w:pPr>
        <w:spacing w:before="120" w:after="240" w:line="240" w:lineRule="auto"/>
        <w:ind w:firstLine="567"/>
        <w:jc w:val="both"/>
        <w:rPr>
          <w:rFonts w:ascii="Times New Roman" w:hAnsi="Times New Roman"/>
          <w:sz w:val="28"/>
          <w:szCs w:val="28"/>
          <w:lang w:val="nl-NL"/>
        </w:rPr>
      </w:pPr>
      <w:r w:rsidRPr="0070109F">
        <w:rPr>
          <w:rFonts w:ascii="Times New Roman" w:hAnsi="Times New Roman"/>
          <w:sz w:val="28"/>
          <w:szCs w:val="28"/>
          <w:lang w:val="nl-NL"/>
        </w:rPr>
        <w:t>“</w:t>
      </w:r>
      <w:r w:rsidR="009B0DF8" w:rsidRPr="0070109F">
        <w:rPr>
          <w:rFonts w:ascii="Times New Roman" w:hAnsi="Times New Roman"/>
          <w:sz w:val="28"/>
          <w:szCs w:val="28"/>
          <w:lang w:val="nl-NL"/>
        </w:rPr>
        <w:t>d) Tàu thuyền chuyển tải dầu tại Vịnh Vân Phong - Khánh Hòa áp dụng mức thu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110"/>
      </w:tblGrid>
      <w:tr w:rsidR="009B0DF8" w:rsidRPr="0070109F" w:rsidTr="0070109F">
        <w:tc>
          <w:tcPr>
            <w:tcW w:w="4962" w:type="dxa"/>
            <w:shd w:val="clear" w:color="auto" w:fill="auto"/>
          </w:tcPr>
          <w:p w:rsidR="009B0DF8" w:rsidRPr="0070109F" w:rsidRDefault="009B0DF8" w:rsidP="00946506">
            <w:pPr>
              <w:spacing w:before="120" w:after="120" w:line="240" w:lineRule="auto"/>
              <w:jc w:val="center"/>
              <w:rPr>
                <w:rFonts w:ascii="Times New Roman" w:hAnsi="Times New Roman"/>
                <w:b/>
                <w:sz w:val="28"/>
                <w:szCs w:val="28"/>
                <w:lang w:val="nl-NL"/>
              </w:rPr>
            </w:pPr>
            <w:r w:rsidRPr="0070109F">
              <w:rPr>
                <w:rFonts w:ascii="Times New Roman" w:hAnsi="Times New Roman"/>
                <w:b/>
                <w:sz w:val="28"/>
                <w:szCs w:val="28"/>
                <w:lang w:val="nl-NL"/>
              </w:rPr>
              <w:t>Thời gian áp dụng</w:t>
            </w:r>
          </w:p>
        </w:tc>
        <w:tc>
          <w:tcPr>
            <w:tcW w:w="4110" w:type="dxa"/>
            <w:shd w:val="clear" w:color="auto" w:fill="auto"/>
          </w:tcPr>
          <w:p w:rsidR="009B0DF8" w:rsidRPr="0070109F" w:rsidRDefault="009B0DF8" w:rsidP="00946506">
            <w:pPr>
              <w:spacing w:before="120" w:after="120" w:line="240" w:lineRule="auto"/>
              <w:jc w:val="center"/>
              <w:rPr>
                <w:rFonts w:ascii="Times New Roman" w:hAnsi="Times New Roman"/>
                <w:b/>
                <w:sz w:val="28"/>
                <w:szCs w:val="28"/>
                <w:lang w:val="nl-NL"/>
              </w:rPr>
            </w:pPr>
            <w:r w:rsidRPr="0070109F">
              <w:rPr>
                <w:rFonts w:ascii="Times New Roman" w:hAnsi="Times New Roman"/>
                <w:b/>
                <w:sz w:val="28"/>
                <w:szCs w:val="28"/>
                <w:lang w:val="nl-NL"/>
              </w:rPr>
              <w:t>Mức thu phí</w:t>
            </w:r>
          </w:p>
        </w:tc>
      </w:tr>
      <w:tr w:rsidR="009B0DF8" w:rsidRPr="009F420B" w:rsidTr="0070109F">
        <w:tc>
          <w:tcPr>
            <w:tcW w:w="4962"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1. Từ ngày Thông tư này có hiệu lực thi hành đến hết ngày 31 tháng 12 năm 2021</w:t>
            </w:r>
          </w:p>
        </w:tc>
        <w:tc>
          <w:tcPr>
            <w:tcW w:w="4110"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50% mức thu phí quy định tại khoản 1 Điều này</w:t>
            </w:r>
          </w:p>
        </w:tc>
      </w:tr>
      <w:tr w:rsidR="009B0DF8" w:rsidRPr="009F420B" w:rsidTr="0070109F">
        <w:tc>
          <w:tcPr>
            <w:tcW w:w="4962"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2. Từ ngày 01 tháng 01 năm 2022 đến hết ngày 31 tháng 12 năm 2023</w:t>
            </w:r>
          </w:p>
        </w:tc>
        <w:tc>
          <w:tcPr>
            <w:tcW w:w="4110" w:type="dxa"/>
            <w:shd w:val="clear" w:color="auto" w:fill="auto"/>
          </w:tcPr>
          <w:p w:rsidR="009B0DF8" w:rsidRPr="0070109F" w:rsidRDefault="009B0DF8" w:rsidP="00D62E25">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80% mức thu phí quy định tại khoản 1 Điều này</w:t>
            </w:r>
          </w:p>
        </w:tc>
      </w:tr>
      <w:tr w:rsidR="009B0DF8" w:rsidRPr="009F420B" w:rsidTr="0070109F">
        <w:tc>
          <w:tcPr>
            <w:tcW w:w="4962"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3. Từ ngày 01 tháng 01 năm 2024 trở đi</w:t>
            </w:r>
          </w:p>
        </w:tc>
        <w:tc>
          <w:tcPr>
            <w:tcW w:w="4110"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mức thu phí quy định tại khoản 1 Điều này</w:t>
            </w:r>
          </w:p>
        </w:tc>
      </w:tr>
    </w:tbl>
    <w:p w:rsidR="00D774A1" w:rsidRPr="0070109F" w:rsidRDefault="009D1588" w:rsidP="002B706A">
      <w:pPr>
        <w:spacing w:before="240" w:after="240" w:line="240" w:lineRule="auto"/>
        <w:ind w:firstLine="567"/>
        <w:jc w:val="both"/>
        <w:rPr>
          <w:rFonts w:ascii="Times New Roman" w:hAnsi="Times New Roman"/>
          <w:sz w:val="28"/>
          <w:szCs w:val="28"/>
          <w:lang w:val="nl-NL"/>
        </w:rPr>
      </w:pPr>
      <w:r w:rsidRPr="0070109F">
        <w:rPr>
          <w:rFonts w:ascii="Times New Roman" w:hAnsi="Times New Roman"/>
          <w:sz w:val="28"/>
          <w:szCs w:val="28"/>
          <w:lang w:val="nl-NL"/>
        </w:rPr>
        <w:t xml:space="preserve">đ) </w:t>
      </w:r>
      <w:r w:rsidR="00D774A1" w:rsidRPr="0070109F">
        <w:rPr>
          <w:rFonts w:ascii="Times New Roman" w:hAnsi="Times New Roman"/>
          <w:sz w:val="28"/>
          <w:szCs w:val="28"/>
          <w:lang w:val="nl-NL"/>
        </w:rPr>
        <w:t>Tàu thuyền chở công-ten-nơ xuất, nhập khẩu, trung chuyển vào, rời các bến cảng trên sông Cái Mép - Thị Vải có tổng dung tích từ 50.000 GT trở lên áp dụng mức thu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110"/>
      </w:tblGrid>
      <w:tr w:rsidR="00D774A1" w:rsidRPr="0070109F" w:rsidTr="0070109F">
        <w:tc>
          <w:tcPr>
            <w:tcW w:w="4962" w:type="dxa"/>
            <w:shd w:val="clear" w:color="auto" w:fill="auto"/>
          </w:tcPr>
          <w:p w:rsidR="00D774A1" w:rsidRPr="0070109F" w:rsidRDefault="00D774A1" w:rsidP="00401473">
            <w:pPr>
              <w:spacing w:before="120" w:after="120" w:line="240" w:lineRule="auto"/>
              <w:jc w:val="center"/>
              <w:rPr>
                <w:rFonts w:ascii="Times New Roman" w:hAnsi="Times New Roman"/>
                <w:b/>
                <w:sz w:val="28"/>
                <w:szCs w:val="28"/>
                <w:lang w:val="nl-NL"/>
              </w:rPr>
            </w:pPr>
            <w:r w:rsidRPr="0070109F">
              <w:rPr>
                <w:rFonts w:ascii="Times New Roman" w:hAnsi="Times New Roman"/>
                <w:b/>
                <w:sz w:val="28"/>
                <w:szCs w:val="28"/>
                <w:lang w:val="nl-NL"/>
              </w:rPr>
              <w:t>Thời gian áp dụng</w:t>
            </w:r>
          </w:p>
        </w:tc>
        <w:tc>
          <w:tcPr>
            <w:tcW w:w="4110" w:type="dxa"/>
            <w:shd w:val="clear" w:color="auto" w:fill="auto"/>
          </w:tcPr>
          <w:p w:rsidR="00D774A1" w:rsidRPr="0070109F" w:rsidRDefault="00D774A1" w:rsidP="00401473">
            <w:pPr>
              <w:spacing w:before="120" w:after="120" w:line="240" w:lineRule="auto"/>
              <w:jc w:val="center"/>
              <w:rPr>
                <w:rFonts w:ascii="Times New Roman" w:hAnsi="Times New Roman"/>
                <w:b/>
                <w:sz w:val="28"/>
                <w:szCs w:val="28"/>
                <w:lang w:val="nl-NL"/>
              </w:rPr>
            </w:pPr>
            <w:r w:rsidRPr="0070109F">
              <w:rPr>
                <w:rFonts w:ascii="Times New Roman" w:hAnsi="Times New Roman"/>
                <w:b/>
                <w:sz w:val="28"/>
                <w:szCs w:val="28"/>
                <w:lang w:val="nl-NL"/>
              </w:rPr>
              <w:t>Mức thu phí</w:t>
            </w:r>
          </w:p>
        </w:tc>
      </w:tr>
      <w:tr w:rsidR="00D774A1" w:rsidRPr="009F420B" w:rsidTr="0070109F">
        <w:tc>
          <w:tcPr>
            <w:tcW w:w="4962" w:type="dxa"/>
            <w:shd w:val="clear" w:color="auto" w:fill="auto"/>
          </w:tcPr>
          <w:p w:rsidR="00D774A1" w:rsidRPr="0070109F" w:rsidRDefault="00D774A1" w:rsidP="009B0DF8">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 xml:space="preserve">1. </w:t>
            </w:r>
            <w:r w:rsidR="009B0DF8" w:rsidRPr="0070109F">
              <w:rPr>
                <w:rFonts w:ascii="Times New Roman" w:hAnsi="Times New Roman"/>
                <w:sz w:val="28"/>
                <w:szCs w:val="28"/>
                <w:lang w:val="nl-NL"/>
              </w:rPr>
              <w:t>T</w:t>
            </w:r>
            <w:r w:rsidRPr="0070109F">
              <w:rPr>
                <w:rFonts w:ascii="Times New Roman" w:hAnsi="Times New Roman"/>
                <w:sz w:val="28"/>
                <w:szCs w:val="28"/>
                <w:lang w:val="nl-NL"/>
              </w:rPr>
              <w:t>ừ ngày Thông tư này có hiệu lực thi hành đến hết ngày 31 tháng 12 năm 2021</w:t>
            </w:r>
          </w:p>
        </w:tc>
        <w:tc>
          <w:tcPr>
            <w:tcW w:w="4110" w:type="dxa"/>
            <w:shd w:val="clear" w:color="auto" w:fill="auto"/>
          </w:tcPr>
          <w:p w:rsidR="00D774A1" w:rsidRPr="0070109F" w:rsidRDefault="00D774A1" w:rsidP="00401473">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60% mức thu phí quy định tại khoản 1 Điều này</w:t>
            </w:r>
          </w:p>
        </w:tc>
      </w:tr>
      <w:tr w:rsidR="00D774A1" w:rsidRPr="009F420B" w:rsidTr="0070109F">
        <w:tc>
          <w:tcPr>
            <w:tcW w:w="4962" w:type="dxa"/>
            <w:shd w:val="clear" w:color="auto" w:fill="auto"/>
          </w:tcPr>
          <w:p w:rsidR="00D774A1" w:rsidRPr="0070109F" w:rsidRDefault="00D774A1" w:rsidP="00401473">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 xml:space="preserve">2. </w:t>
            </w:r>
            <w:r w:rsidR="009B0DF8" w:rsidRPr="0070109F">
              <w:rPr>
                <w:rFonts w:ascii="Times New Roman" w:hAnsi="Times New Roman"/>
                <w:sz w:val="28"/>
                <w:szCs w:val="28"/>
                <w:lang w:val="nl-NL"/>
              </w:rPr>
              <w:t>T</w:t>
            </w:r>
            <w:r w:rsidRPr="0070109F">
              <w:rPr>
                <w:rFonts w:ascii="Times New Roman" w:hAnsi="Times New Roman"/>
                <w:sz w:val="28"/>
                <w:szCs w:val="28"/>
                <w:lang w:val="nl-NL"/>
              </w:rPr>
              <w:t>ừ ngày 01 tháng 01 năm 2022 đến hết ngày 31 tháng 12 năm 2023</w:t>
            </w:r>
          </w:p>
          <w:p w:rsidR="00D774A1" w:rsidRPr="0070109F" w:rsidRDefault="00D774A1" w:rsidP="00401473">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 Tàu thuyền có tổng dung tích từ 50.000 GT đến dưới 80.000 GT</w:t>
            </w:r>
          </w:p>
          <w:p w:rsidR="00D774A1" w:rsidRPr="0070109F" w:rsidRDefault="00D774A1" w:rsidP="00401473">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 Tàu thuyền có tổng dung tích từ 80.000 GT trở lên</w:t>
            </w:r>
          </w:p>
        </w:tc>
        <w:tc>
          <w:tcPr>
            <w:tcW w:w="4110" w:type="dxa"/>
            <w:shd w:val="clear" w:color="auto" w:fill="auto"/>
          </w:tcPr>
          <w:p w:rsidR="00D774A1" w:rsidRPr="0070109F" w:rsidRDefault="00D774A1" w:rsidP="00401473">
            <w:pPr>
              <w:spacing w:after="120" w:line="240" w:lineRule="auto"/>
              <w:jc w:val="both"/>
              <w:rPr>
                <w:rFonts w:ascii="Times New Roman" w:hAnsi="Times New Roman"/>
                <w:sz w:val="28"/>
                <w:szCs w:val="28"/>
                <w:lang w:val="nl-NL"/>
              </w:rPr>
            </w:pPr>
          </w:p>
          <w:p w:rsidR="00D774A1" w:rsidRPr="0070109F" w:rsidRDefault="00D774A1" w:rsidP="00401473">
            <w:pPr>
              <w:spacing w:after="120" w:line="240" w:lineRule="auto"/>
              <w:jc w:val="both"/>
              <w:rPr>
                <w:rFonts w:ascii="Times New Roman" w:hAnsi="Times New Roman"/>
                <w:sz w:val="28"/>
                <w:szCs w:val="28"/>
                <w:lang w:val="nl-NL"/>
              </w:rPr>
            </w:pPr>
          </w:p>
          <w:p w:rsidR="00D774A1" w:rsidRPr="0070109F" w:rsidRDefault="00D774A1" w:rsidP="00401473">
            <w:pPr>
              <w:spacing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mức thu phí quy định tại khoản 1 Điều này</w:t>
            </w:r>
          </w:p>
          <w:p w:rsidR="00D774A1" w:rsidRPr="0070109F" w:rsidRDefault="00D774A1" w:rsidP="00401473">
            <w:pPr>
              <w:spacing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80% mức thu phí quy định tại khoản 1 Điều này</w:t>
            </w:r>
          </w:p>
        </w:tc>
      </w:tr>
      <w:tr w:rsidR="00D774A1" w:rsidRPr="009F420B" w:rsidTr="0070109F">
        <w:tc>
          <w:tcPr>
            <w:tcW w:w="4962" w:type="dxa"/>
            <w:shd w:val="clear" w:color="auto" w:fill="auto"/>
          </w:tcPr>
          <w:p w:rsidR="00D774A1" w:rsidRPr="0070109F" w:rsidRDefault="00D774A1" w:rsidP="009B0DF8">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 xml:space="preserve">3. </w:t>
            </w:r>
            <w:r w:rsidR="009B0DF8" w:rsidRPr="0070109F">
              <w:rPr>
                <w:rFonts w:ascii="Times New Roman" w:hAnsi="Times New Roman"/>
                <w:sz w:val="28"/>
                <w:szCs w:val="28"/>
                <w:lang w:val="nl-NL"/>
              </w:rPr>
              <w:t>T</w:t>
            </w:r>
            <w:r w:rsidRPr="0070109F">
              <w:rPr>
                <w:rFonts w:ascii="Times New Roman" w:hAnsi="Times New Roman"/>
                <w:sz w:val="28"/>
                <w:szCs w:val="28"/>
                <w:lang w:val="nl-NL"/>
              </w:rPr>
              <w:t>ừ ngày 01 tháng 01 năm 2024 trở đi</w:t>
            </w:r>
          </w:p>
        </w:tc>
        <w:tc>
          <w:tcPr>
            <w:tcW w:w="4110" w:type="dxa"/>
            <w:shd w:val="clear" w:color="auto" w:fill="auto"/>
          </w:tcPr>
          <w:p w:rsidR="00D774A1" w:rsidRPr="0070109F" w:rsidRDefault="00D774A1" w:rsidP="00401473">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mức thu phí quy định tại khoản 1 Điều này</w:t>
            </w:r>
          </w:p>
        </w:tc>
      </w:tr>
    </w:tbl>
    <w:p w:rsidR="00D774A1" w:rsidRPr="006606F2" w:rsidRDefault="00172D79" w:rsidP="0070109F">
      <w:pPr>
        <w:pStyle w:val="BodyTextIndent"/>
        <w:spacing w:before="240" w:line="240" w:lineRule="auto"/>
        <w:ind w:left="0" w:firstLine="567"/>
        <w:jc w:val="both"/>
        <w:rPr>
          <w:rFonts w:ascii="Times New Roman" w:hAnsi="Times New Roman"/>
          <w:sz w:val="28"/>
          <w:szCs w:val="28"/>
          <w:lang w:val="vi-VN"/>
        </w:rPr>
      </w:pPr>
      <w:r>
        <w:rPr>
          <w:rFonts w:ascii="Times New Roman" w:hAnsi="Times New Roman"/>
          <w:sz w:val="28"/>
          <w:szCs w:val="28"/>
          <w:lang w:val="nl-NL"/>
        </w:rPr>
        <w:t>b)</w:t>
      </w:r>
      <w:r w:rsidRPr="00B82E5D">
        <w:rPr>
          <w:rFonts w:ascii="Times New Roman" w:hAnsi="Times New Roman"/>
          <w:sz w:val="28"/>
          <w:szCs w:val="28"/>
          <w:lang w:val="vi-VN"/>
        </w:rPr>
        <w:t xml:space="preserve"> </w:t>
      </w:r>
      <w:r w:rsidR="00D774A1" w:rsidRPr="00D774A1">
        <w:rPr>
          <w:rFonts w:ascii="Times New Roman" w:hAnsi="Times New Roman"/>
          <w:sz w:val="28"/>
          <w:szCs w:val="28"/>
          <w:lang w:val="nl-NL"/>
        </w:rPr>
        <w:t>S</w:t>
      </w:r>
      <w:r w:rsidR="00D774A1" w:rsidRPr="00172D79">
        <w:rPr>
          <w:rFonts w:ascii="Times New Roman" w:hAnsi="Times New Roman"/>
          <w:sz w:val="28"/>
          <w:szCs w:val="28"/>
          <w:lang w:val="nl-NL"/>
        </w:rPr>
        <w:t>ửa đổi, bổ sung</w:t>
      </w:r>
      <w:r w:rsidR="00D774A1" w:rsidRPr="00B82E5D">
        <w:rPr>
          <w:rFonts w:ascii="Times New Roman" w:hAnsi="Times New Roman"/>
          <w:sz w:val="28"/>
          <w:szCs w:val="28"/>
          <w:lang w:val="vi-VN"/>
        </w:rPr>
        <w:t xml:space="preserve"> </w:t>
      </w:r>
      <w:r w:rsidR="00D774A1">
        <w:rPr>
          <w:rFonts w:ascii="Times New Roman" w:hAnsi="Times New Roman"/>
          <w:sz w:val="28"/>
          <w:szCs w:val="28"/>
          <w:lang w:val="nl-NL"/>
        </w:rPr>
        <w:t>k</w:t>
      </w:r>
      <w:r w:rsidR="00D774A1" w:rsidRPr="00B82E5D">
        <w:rPr>
          <w:rFonts w:ascii="Times New Roman" w:hAnsi="Times New Roman"/>
          <w:sz w:val="28"/>
          <w:szCs w:val="28"/>
          <w:lang w:val="vi-VN"/>
        </w:rPr>
        <w:t>hoản 3 như sau:</w:t>
      </w:r>
    </w:p>
    <w:p w:rsidR="00172D79" w:rsidRPr="0070109F" w:rsidRDefault="006606F2" w:rsidP="00743DBB">
      <w:pPr>
        <w:pStyle w:val="BodyTextIndent"/>
        <w:spacing w:before="120" w:line="240" w:lineRule="auto"/>
        <w:ind w:left="0" w:firstLine="567"/>
        <w:jc w:val="both"/>
        <w:rPr>
          <w:rFonts w:ascii="Times New Roman" w:hAnsi="Times New Roman"/>
          <w:sz w:val="28"/>
          <w:szCs w:val="28"/>
          <w:lang w:val="nb-NO"/>
        </w:rPr>
      </w:pPr>
      <w:r w:rsidRPr="009D1588">
        <w:rPr>
          <w:rFonts w:ascii="Times New Roman" w:hAnsi="Times New Roman"/>
          <w:sz w:val="28"/>
          <w:szCs w:val="28"/>
          <w:lang w:val="nb-NO"/>
        </w:rPr>
        <w:t>“</w:t>
      </w:r>
      <w:r w:rsidRPr="006606F2">
        <w:rPr>
          <w:rFonts w:ascii="Times New Roman" w:hAnsi="Times New Roman"/>
          <w:sz w:val="28"/>
          <w:szCs w:val="28"/>
          <w:lang w:val="nb-NO"/>
        </w:rPr>
        <w:t xml:space="preserve">3. </w:t>
      </w:r>
      <w:r w:rsidR="00752AC0" w:rsidRPr="0070109F">
        <w:rPr>
          <w:rFonts w:ascii="Times New Roman" w:hAnsi="Times New Roman"/>
          <w:sz w:val="28"/>
          <w:szCs w:val="28"/>
          <w:lang w:val="nb-NO"/>
        </w:rPr>
        <w:t>Người nộp phí</w:t>
      </w:r>
      <w:r w:rsidR="00F40F4C" w:rsidRPr="0070109F">
        <w:rPr>
          <w:rFonts w:ascii="Times New Roman" w:hAnsi="Times New Roman"/>
          <w:sz w:val="28"/>
          <w:szCs w:val="28"/>
          <w:lang w:val="nb-NO"/>
        </w:rPr>
        <w:t xml:space="preserve"> được miễn phí </w:t>
      </w:r>
      <w:r w:rsidR="00F40F4C" w:rsidRPr="00743DBB">
        <w:rPr>
          <w:rFonts w:ascii="Times New Roman" w:hAnsi="Times New Roman"/>
          <w:sz w:val="28"/>
          <w:szCs w:val="28"/>
          <w:lang w:val="nb-NO"/>
        </w:rPr>
        <w:t>bảo đảm hàng hải</w:t>
      </w:r>
      <w:r w:rsidR="00A11835" w:rsidRPr="00743DBB">
        <w:rPr>
          <w:rFonts w:ascii="Times New Roman" w:hAnsi="Times New Roman"/>
          <w:sz w:val="28"/>
          <w:szCs w:val="28"/>
          <w:lang w:val="nb-NO"/>
        </w:rPr>
        <w:t xml:space="preserve"> </w:t>
      </w:r>
      <w:r w:rsidR="00A11835" w:rsidRPr="0070109F">
        <w:rPr>
          <w:rFonts w:ascii="Times New Roman" w:hAnsi="Times New Roman"/>
          <w:sz w:val="28"/>
          <w:szCs w:val="28"/>
          <w:lang w:val="nb-NO"/>
        </w:rPr>
        <w:t>đối với tàu, thuyền</w:t>
      </w:r>
      <w:r w:rsidR="00F40F4C" w:rsidRPr="0070109F">
        <w:rPr>
          <w:rFonts w:ascii="Times New Roman" w:hAnsi="Times New Roman"/>
          <w:sz w:val="28"/>
          <w:szCs w:val="28"/>
          <w:lang w:val="nb-NO"/>
        </w:rPr>
        <w:t xml:space="preserve"> trong các trường hợp sau</w:t>
      </w:r>
      <w:r w:rsidR="00172D79" w:rsidRPr="0070109F">
        <w:rPr>
          <w:rFonts w:ascii="Times New Roman" w:hAnsi="Times New Roman"/>
          <w:sz w:val="28"/>
          <w:szCs w:val="28"/>
          <w:lang w:val="nb-NO"/>
        </w:rPr>
        <w:t>:</w:t>
      </w:r>
    </w:p>
    <w:p w:rsidR="006606F2" w:rsidRPr="006606F2" w:rsidRDefault="006606F2" w:rsidP="00172D79">
      <w:pPr>
        <w:pStyle w:val="BodyTextIndent"/>
        <w:spacing w:before="120" w:line="240" w:lineRule="auto"/>
        <w:ind w:left="0" w:firstLine="567"/>
        <w:jc w:val="both"/>
        <w:rPr>
          <w:rFonts w:ascii="Times New Roman" w:hAnsi="Times New Roman"/>
          <w:sz w:val="28"/>
          <w:szCs w:val="28"/>
          <w:lang w:val="nb-NO"/>
        </w:rPr>
      </w:pPr>
      <w:r w:rsidRPr="006606F2">
        <w:rPr>
          <w:rFonts w:ascii="Times New Roman" w:hAnsi="Times New Roman"/>
          <w:sz w:val="28"/>
          <w:szCs w:val="28"/>
          <w:lang w:val="nb-NO"/>
        </w:rPr>
        <w:t>a) Xuồng hoặc ca nô của tàu mẹ chở khách neo tại khu vực hàng hải được phép thực hiện vận chuyển khách vào, rời cảng biể</w:t>
      </w:r>
      <w:r w:rsidR="00D774A1">
        <w:rPr>
          <w:rFonts w:ascii="Times New Roman" w:hAnsi="Times New Roman"/>
          <w:sz w:val="28"/>
          <w:szCs w:val="28"/>
          <w:lang w:val="nb-NO"/>
        </w:rPr>
        <w:t>n.</w:t>
      </w:r>
    </w:p>
    <w:p w:rsidR="006606F2" w:rsidRPr="006606F2" w:rsidRDefault="006606F2" w:rsidP="00172D79">
      <w:pPr>
        <w:pStyle w:val="BodyTextIndent"/>
        <w:spacing w:before="120" w:line="240" w:lineRule="auto"/>
        <w:ind w:left="0" w:firstLine="567"/>
        <w:jc w:val="both"/>
        <w:rPr>
          <w:rFonts w:ascii="Times New Roman" w:hAnsi="Times New Roman"/>
          <w:sz w:val="28"/>
          <w:szCs w:val="28"/>
          <w:lang w:val="nb-NO"/>
        </w:rPr>
      </w:pPr>
      <w:bookmarkStart w:id="2" w:name="diem_b_3_8"/>
      <w:r w:rsidRPr="006606F2">
        <w:rPr>
          <w:rFonts w:ascii="Times New Roman" w:hAnsi="Times New Roman"/>
          <w:sz w:val="28"/>
          <w:szCs w:val="28"/>
          <w:lang w:val="nb-NO"/>
        </w:rPr>
        <w:t>b) Tàu thuyền vào, rời khu vực hàng hải để: (i) tránh bão, tránh thời tiết xấu không đảm bảo an toàn cho tàu thuyền, cấp cứu bệnh nhân mà không xếp dỡ hàng hoá, không đón, trả khách; (ii) chuyển giao người, tài sản, tàu thuyền cứu được trên biển không gắn với hoạt động thương mại theo xác nhận của cảng vụ hàng hải; (iii) tham gia tìm kiếm cứu nạn, phòng chống lụt bão, thiên tai theo lệnh điều động hoặc được sự chấp thuận của cơ quan nhà nước có thẩm quyền; (iv) tàu thuyền đang hành trình trên biển phải xin vào cảng biển vì mục đích tránh bão mà không xếp dỡ hàng hóa, không đón, trả khách</w:t>
      </w:r>
      <w:bookmarkEnd w:id="2"/>
      <w:r w:rsidR="00D774A1">
        <w:rPr>
          <w:rFonts w:ascii="Times New Roman" w:hAnsi="Times New Roman"/>
          <w:sz w:val="28"/>
          <w:szCs w:val="28"/>
          <w:lang w:val="nb-NO"/>
        </w:rPr>
        <w:t>.</w:t>
      </w:r>
    </w:p>
    <w:p w:rsidR="006606F2" w:rsidRPr="006606F2" w:rsidRDefault="006606F2" w:rsidP="00172D79">
      <w:pPr>
        <w:pStyle w:val="BodyTextIndent"/>
        <w:spacing w:before="120" w:line="240" w:lineRule="auto"/>
        <w:ind w:left="0" w:firstLine="567"/>
        <w:jc w:val="both"/>
        <w:rPr>
          <w:rFonts w:ascii="Times New Roman" w:hAnsi="Times New Roman"/>
          <w:sz w:val="28"/>
          <w:szCs w:val="28"/>
          <w:lang w:val="nb-NO"/>
        </w:rPr>
      </w:pPr>
      <w:r w:rsidRPr="006606F2">
        <w:rPr>
          <w:rFonts w:ascii="Times New Roman" w:hAnsi="Times New Roman"/>
          <w:sz w:val="28"/>
          <w:szCs w:val="28"/>
          <w:lang w:val="nb-NO"/>
        </w:rPr>
        <w:t>c) Tàu thuyền đang hoạt động tại khu vực hàng hải phải di chuyển sang khu vực hàng hải khác theo điều động của cảng vụ hàng hải để tránh bão khẩn cấp:</w:t>
      </w:r>
    </w:p>
    <w:p w:rsidR="006606F2" w:rsidRPr="006606F2" w:rsidRDefault="006606F2" w:rsidP="00172D79">
      <w:pPr>
        <w:pStyle w:val="BodyTextIndent"/>
        <w:spacing w:before="120" w:line="240" w:lineRule="auto"/>
        <w:ind w:left="0" w:firstLine="567"/>
        <w:jc w:val="both"/>
        <w:rPr>
          <w:rFonts w:ascii="Times New Roman" w:hAnsi="Times New Roman"/>
          <w:sz w:val="28"/>
          <w:szCs w:val="28"/>
          <w:lang w:val="nb-NO"/>
        </w:rPr>
      </w:pPr>
      <w:r w:rsidRPr="006606F2">
        <w:rPr>
          <w:rFonts w:ascii="Times New Roman" w:hAnsi="Times New Roman"/>
          <w:sz w:val="28"/>
          <w:szCs w:val="28"/>
          <w:lang w:val="nb-NO"/>
        </w:rPr>
        <w:t>- Trường hợp sau khi tránh bão quay lại khu vực hàng hải ban đầu để tiếp tục làm hàng thì không thu phí bảo đảm hàng hải lượt vào, lượt rời tại khu vực hàng hải nơi tàu đến tránh bão; lượt rời tại khu vực hàng hải nơi tàu đi tránh bão và lượt vào khu vực hàng hải ban đầu khi tàu thuyền quay lạ</w:t>
      </w:r>
      <w:r w:rsidR="00D774A1">
        <w:rPr>
          <w:rFonts w:ascii="Times New Roman" w:hAnsi="Times New Roman"/>
          <w:sz w:val="28"/>
          <w:szCs w:val="28"/>
          <w:lang w:val="nb-NO"/>
        </w:rPr>
        <w:t>i làm hàng.</w:t>
      </w:r>
    </w:p>
    <w:p w:rsidR="006606F2" w:rsidRPr="006606F2" w:rsidRDefault="006606F2" w:rsidP="00172D79">
      <w:pPr>
        <w:pStyle w:val="BodyTextIndent"/>
        <w:spacing w:before="120" w:line="240" w:lineRule="auto"/>
        <w:ind w:left="0" w:firstLine="567"/>
        <w:jc w:val="both"/>
        <w:rPr>
          <w:rFonts w:ascii="Times New Roman" w:hAnsi="Times New Roman"/>
          <w:sz w:val="28"/>
          <w:szCs w:val="28"/>
          <w:lang w:val="nb-NO"/>
        </w:rPr>
      </w:pPr>
      <w:r w:rsidRPr="006606F2">
        <w:rPr>
          <w:rFonts w:ascii="Times New Roman" w:hAnsi="Times New Roman"/>
          <w:sz w:val="28"/>
          <w:szCs w:val="28"/>
          <w:lang w:val="nb-NO"/>
        </w:rPr>
        <w:t>- Trường hợp sau khi tránh bão không quay lại khu vực hàng hải ban đầu để tiếp tục làm hàng thì không thu phí bảo đảm hàng hải lượt vào, lượt rời tại khu vực hàng hải nơi tàu đến tránh bão và lượt rời tại khu vực hàng hải nơi tàu đi tránh bão.</w:t>
      </w:r>
    </w:p>
    <w:p w:rsidR="006606F2" w:rsidRPr="006606F2" w:rsidRDefault="006606F2" w:rsidP="00172D79">
      <w:pPr>
        <w:pStyle w:val="BodyTextIndent"/>
        <w:spacing w:before="120" w:line="240" w:lineRule="auto"/>
        <w:ind w:left="0" w:firstLine="567"/>
        <w:jc w:val="both"/>
        <w:rPr>
          <w:rFonts w:ascii="Times New Roman" w:hAnsi="Times New Roman"/>
          <w:sz w:val="28"/>
          <w:szCs w:val="28"/>
          <w:lang w:val="nb-NO"/>
        </w:rPr>
      </w:pPr>
      <w:r w:rsidRPr="006606F2">
        <w:rPr>
          <w:rFonts w:ascii="Times New Roman" w:hAnsi="Times New Roman"/>
          <w:sz w:val="28"/>
          <w:szCs w:val="28"/>
          <w:lang w:val="nb-NO"/>
        </w:rPr>
        <w:t>d) Tàu thuyền của lực lượng vũ trang nước ngoài đến khu vực hàng hải để thăm chính thức hoặc xã giao theo lời mời của Nhà nước Việt Nam; tàu chở thanh thiếu niên nước ngoài đến khu vực hàng hải để giao lưu văn hóa, thể thao theo lời mời của cơ quan cấp Bộ, cơ quan ngang Bộ thuộc Chính phủ Việt Nam.</w:t>
      </w:r>
    </w:p>
    <w:p w:rsidR="006606F2" w:rsidRPr="006606F2" w:rsidRDefault="00A60F92" w:rsidP="00172D79">
      <w:pPr>
        <w:pStyle w:val="BodyTextIndent"/>
        <w:spacing w:before="120" w:line="240" w:lineRule="auto"/>
        <w:ind w:left="0" w:firstLine="567"/>
        <w:jc w:val="both"/>
        <w:rPr>
          <w:rFonts w:ascii="Times New Roman" w:hAnsi="Times New Roman"/>
          <w:sz w:val="28"/>
          <w:szCs w:val="28"/>
          <w:lang w:val="nb-NO"/>
        </w:rPr>
      </w:pPr>
      <w:r w:rsidRPr="00A60F92">
        <w:rPr>
          <w:rFonts w:ascii="Times New Roman" w:hAnsi="Times New Roman"/>
          <w:sz w:val="28"/>
          <w:szCs w:val="28"/>
          <w:lang w:val="nb-NO"/>
        </w:rPr>
        <w:t>đ</w:t>
      </w:r>
      <w:r w:rsidR="006606F2" w:rsidRPr="006606F2">
        <w:rPr>
          <w:rFonts w:ascii="Times New Roman" w:hAnsi="Times New Roman"/>
          <w:sz w:val="28"/>
          <w:szCs w:val="28"/>
          <w:lang w:val="nb-NO"/>
        </w:rPr>
        <w:t xml:space="preserve">) Tàu thuyền xuất cảnh đi Campuchia qua cửa khẩu Vĩnh Xương - Thường Phước được cảng vụ đường thủy nội địa làm thủ tục cho tàu thuyền tại bến, cảng thủy nội địa trước đó và đã thu phí, lệ phí áp dụng tại bến, cảng thủy nội địa theo </w:t>
      </w:r>
      <w:r w:rsidR="00D62E25" w:rsidRPr="00D62E25">
        <w:rPr>
          <w:rFonts w:ascii="Times New Roman" w:hAnsi="Times New Roman"/>
          <w:sz w:val="28"/>
          <w:szCs w:val="28"/>
          <w:lang w:val="vi-VN"/>
        </w:rPr>
        <w:t xml:space="preserve">quy </w:t>
      </w:r>
      <w:r w:rsidR="00D62E25">
        <w:rPr>
          <w:rFonts w:ascii="Times New Roman" w:hAnsi="Times New Roman"/>
          <w:sz w:val="28"/>
          <w:szCs w:val="28"/>
          <w:lang w:val="vi-VN"/>
        </w:rPr>
        <w:t>đ</w:t>
      </w:r>
      <w:r w:rsidR="00D62E25" w:rsidRPr="00D62E25">
        <w:rPr>
          <w:rFonts w:ascii="Times New Roman" w:hAnsi="Times New Roman"/>
          <w:sz w:val="28"/>
          <w:szCs w:val="28"/>
          <w:lang w:val="vi-VN"/>
        </w:rPr>
        <w:t>ịnh tại Thông tư số 248/2016/TT-BTC</w:t>
      </w:r>
      <w:r w:rsidR="006606F2" w:rsidRPr="006606F2">
        <w:rPr>
          <w:rFonts w:ascii="Times New Roman" w:hAnsi="Times New Roman"/>
          <w:sz w:val="28"/>
          <w:szCs w:val="28"/>
          <w:lang w:val="nb-NO"/>
        </w:rPr>
        <w:t>.</w:t>
      </w:r>
    </w:p>
    <w:p w:rsidR="009D1588" w:rsidRPr="0070109F" w:rsidRDefault="00A60F92" w:rsidP="00172D79">
      <w:pPr>
        <w:pStyle w:val="BodyTextIndent"/>
        <w:spacing w:before="120" w:line="240" w:lineRule="auto"/>
        <w:ind w:left="0" w:firstLine="567"/>
        <w:jc w:val="both"/>
        <w:rPr>
          <w:rFonts w:ascii="Times New Roman" w:hAnsi="Times New Roman"/>
          <w:sz w:val="28"/>
          <w:szCs w:val="28"/>
          <w:lang w:val="nb-NO"/>
        </w:rPr>
      </w:pPr>
      <w:r>
        <w:rPr>
          <w:rFonts w:ascii="Times New Roman" w:hAnsi="Times New Roman"/>
          <w:sz w:val="28"/>
          <w:szCs w:val="28"/>
          <w:lang w:val="nb-NO"/>
        </w:rPr>
        <w:t>e</w:t>
      </w:r>
      <w:r w:rsidR="009D1588" w:rsidRPr="0070109F">
        <w:rPr>
          <w:rFonts w:ascii="Times New Roman" w:hAnsi="Times New Roman"/>
          <w:sz w:val="28"/>
          <w:szCs w:val="28"/>
          <w:lang w:val="nb-NO"/>
        </w:rPr>
        <w:t xml:space="preserve">) </w:t>
      </w:r>
      <w:r w:rsidR="00D774A1" w:rsidRPr="0070109F">
        <w:rPr>
          <w:rFonts w:ascii="Times New Roman" w:hAnsi="Times New Roman"/>
          <w:sz w:val="28"/>
          <w:szCs w:val="28"/>
          <w:lang w:val="nb-NO"/>
        </w:rPr>
        <w:t xml:space="preserve">Tàu thuyền hành trình đến vị trí kiểm dịch hoặc cách ly tại khu vực hàng hải khác (nơi có đủ điều kiện kiểm dịch do cơ quan có thẩm quyền quy định) theo điều động của </w:t>
      </w:r>
      <w:r w:rsidR="009F420B">
        <w:rPr>
          <w:rFonts w:ascii="Times New Roman" w:hAnsi="Times New Roman"/>
          <w:sz w:val="28"/>
          <w:szCs w:val="28"/>
          <w:lang w:val="nb-NO"/>
        </w:rPr>
        <w:t>c</w:t>
      </w:r>
      <w:r w:rsidR="00D774A1" w:rsidRPr="0070109F">
        <w:rPr>
          <w:rFonts w:ascii="Times New Roman" w:hAnsi="Times New Roman"/>
          <w:sz w:val="28"/>
          <w:szCs w:val="28"/>
          <w:lang w:val="nb-NO"/>
        </w:rPr>
        <w:t>ảng vụ hàng hải để phục vụ công tác phòng, chống, kiểm dịch trong thời gian công bố dịch bệnh của cơ quan nhà nước có thẩm quyền</w:t>
      </w:r>
      <w:r w:rsidR="009D1588" w:rsidRPr="0070109F">
        <w:rPr>
          <w:rFonts w:ascii="Times New Roman" w:hAnsi="Times New Roman"/>
          <w:sz w:val="28"/>
          <w:szCs w:val="28"/>
          <w:lang w:val="nb-NO"/>
        </w:rPr>
        <w:t>.</w:t>
      </w:r>
      <w:r w:rsidR="006606F2" w:rsidRPr="0070109F">
        <w:rPr>
          <w:rFonts w:ascii="Times New Roman" w:hAnsi="Times New Roman"/>
          <w:sz w:val="28"/>
          <w:szCs w:val="28"/>
          <w:lang w:val="nb-NO"/>
        </w:rPr>
        <w:t>”</w:t>
      </w:r>
    </w:p>
    <w:p w:rsidR="00172D79" w:rsidRPr="006B7FC4" w:rsidRDefault="00172D79" w:rsidP="00172D79">
      <w:pPr>
        <w:spacing w:before="240" w:after="120" w:line="240" w:lineRule="auto"/>
        <w:ind w:firstLine="567"/>
        <w:jc w:val="both"/>
        <w:rPr>
          <w:rFonts w:ascii="Times New Roman" w:hAnsi="Times New Roman"/>
          <w:sz w:val="28"/>
          <w:szCs w:val="28"/>
          <w:lang w:val="vi-VN"/>
        </w:rPr>
      </w:pPr>
      <w:r>
        <w:rPr>
          <w:rFonts w:ascii="Times New Roman" w:hAnsi="Times New Roman"/>
          <w:sz w:val="28"/>
          <w:szCs w:val="28"/>
          <w:lang w:val="nl-NL"/>
        </w:rPr>
        <w:t>4</w:t>
      </w:r>
      <w:r w:rsidRPr="006B7FC4">
        <w:rPr>
          <w:rFonts w:ascii="Times New Roman" w:hAnsi="Times New Roman"/>
          <w:sz w:val="28"/>
          <w:szCs w:val="28"/>
          <w:lang w:val="vi-VN"/>
        </w:rPr>
        <w:t xml:space="preserve">.  </w:t>
      </w:r>
      <w:r w:rsidR="00D774A1" w:rsidRPr="00D774A1">
        <w:rPr>
          <w:rFonts w:ascii="Times New Roman" w:hAnsi="Times New Roman"/>
          <w:sz w:val="28"/>
          <w:szCs w:val="28"/>
          <w:lang w:val="vi-VN"/>
        </w:rPr>
        <w:t>S</w:t>
      </w:r>
      <w:r w:rsidRPr="006B7FC4">
        <w:rPr>
          <w:rFonts w:ascii="Times New Roman" w:hAnsi="Times New Roman"/>
          <w:sz w:val="28"/>
          <w:szCs w:val="28"/>
          <w:lang w:val="vi-VN"/>
        </w:rPr>
        <w:t>ửa đổi, bổ sung</w:t>
      </w:r>
      <w:r w:rsidR="00D774A1" w:rsidRPr="00D774A1">
        <w:rPr>
          <w:rFonts w:ascii="Times New Roman" w:hAnsi="Times New Roman"/>
          <w:sz w:val="28"/>
          <w:szCs w:val="28"/>
          <w:lang w:val="vi-VN"/>
        </w:rPr>
        <w:t xml:space="preserve"> một số điểm, khoản của</w:t>
      </w:r>
      <w:r w:rsidRPr="006B7FC4">
        <w:rPr>
          <w:rFonts w:ascii="Times New Roman" w:hAnsi="Times New Roman"/>
          <w:sz w:val="28"/>
          <w:szCs w:val="28"/>
          <w:lang w:val="vi-VN"/>
        </w:rPr>
        <w:t xml:space="preserve"> </w:t>
      </w:r>
      <w:r w:rsidR="00D774A1" w:rsidRPr="006B7FC4">
        <w:rPr>
          <w:rFonts w:ascii="Times New Roman" w:hAnsi="Times New Roman"/>
          <w:sz w:val="28"/>
          <w:szCs w:val="28"/>
          <w:lang w:val="vi-VN"/>
        </w:rPr>
        <w:t xml:space="preserve">Điều </w:t>
      </w:r>
      <w:r w:rsidR="00D774A1">
        <w:rPr>
          <w:rFonts w:ascii="Times New Roman" w:hAnsi="Times New Roman"/>
          <w:sz w:val="28"/>
          <w:szCs w:val="28"/>
          <w:lang w:val="nb-NO"/>
        </w:rPr>
        <w:t xml:space="preserve">9 </w:t>
      </w:r>
      <w:r w:rsidRPr="006B7FC4">
        <w:rPr>
          <w:rFonts w:ascii="Times New Roman" w:hAnsi="Times New Roman"/>
          <w:sz w:val="28"/>
          <w:szCs w:val="28"/>
          <w:lang w:val="vi-VN"/>
        </w:rPr>
        <w:t>như sau:</w:t>
      </w:r>
    </w:p>
    <w:p w:rsidR="003248C8" w:rsidRPr="00CA1905" w:rsidRDefault="003248C8" w:rsidP="00172D79">
      <w:pPr>
        <w:widowControl w:val="0"/>
        <w:spacing w:before="120" w:after="120" w:line="240" w:lineRule="auto"/>
        <w:ind w:firstLine="567"/>
        <w:jc w:val="both"/>
        <w:rPr>
          <w:rFonts w:ascii="Times New Roman" w:hAnsi="Times New Roman"/>
          <w:sz w:val="28"/>
          <w:szCs w:val="28"/>
          <w:lang w:val="nb-NO"/>
        </w:rPr>
      </w:pPr>
      <w:r w:rsidRPr="00CA1905">
        <w:rPr>
          <w:rFonts w:ascii="Times New Roman" w:hAnsi="Times New Roman"/>
          <w:sz w:val="28"/>
          <w:szCs w:val="28"/>
          <w:lang w:val="nb-NO"/>
        </w:rPr>
        <w:t xml:space="preserve">a) </w:t>
      </w:r>
      <w:r w:rsidR="00C47923">
        <w:rPr>
          <w:rFonts w:ascii="Times New Roman" w:hAnsi="Times New Roman"/>
          <w:sz w:val="28"/>
          <w:szCs w:val="28"/>
          <w:lang w:val="nb-NO"/>
        </w:rPr>
        <w:t>B</w:t>
      </w:r>
      <w:r w:rsidRPr="00CA1905">
        <w:rPr>
          <w:rFonts w:ascii="Times New Roman" w:hAnsi="Times New Roman"/>
          <w:sz w:val="28"/>
          <w:szCs w:val="28"/>
          <w:lang w:val="nb-NO"/>
        </w:rPr>
        <w:t xml:space="preserve">ổ sung </w:t>
      </w:r>
      <w:r w:rsidR="00172D79" w:rsidRPr="00172D79">
        <w:rPr>
          <w:rFonts w:ascii="Times New Roman" w:hAnsi="Times New Roman"/>
          <w:sz w:val="28"/>
          <w:szCs w:val="28"/>
          <w:lang w:val="nb-NO"/>
        </w:rPr>
        <w:t>đ</w:t>
      </w:r>
      <w:r w:rsidR="00C47923" w:rsidRPr="00CA1905">
        <w:rPr>
          <w:rFonts w:ascii="Times New Roman" w:hAnsi="Times New Roman"/>
          <w:sz w:val="28"/>
          <w:szCs w:val="28"/>
          <w:lang w:val="nb-NO"/>
        </w:rPr>
        <w:t xml:space="preserve">iểm </w:t>
      </w:r>
      <w:r w:rsidR="00C47923">
        <w:rPr>
          <w:rFonts w:ascii="Times New Roman" w:hAnsi="Times New Roman"/>
          <w:sz w:val="28"/>
          <w:szCs w:val="28"/>
          <w:lang w:val="nb-NO"/>
        </w:rPr>
        <w:t>e</w:t>
      </w:r>
      <w:r w:rsidR="00C47923" w:rsidRPr="00CA1905">
        <w:rPr>
          <w:rFonts w:ascii="Times New Roman" w:hAnsi="Times New Roman"/>
          <w:sz w:val="28"/>
          <w:szCs w:val="28"/>
          <w:lang w:val="nb-NO"/>
        </w:rPr>
        <w:t xml:space="preserve"> </w:t>
      </w:r>
      <w:r w:rsidR="00C47923" w:rsidRPr="00296447">
        <w:rPr>
          <w:rFonts w:ascii="Times New Roman" w:hAnsi="Times New Roman"/>
          <w:sz w:val="28"/>
          <w:szCs w:val="28"/>
          <w:lang w:val="nb-NO"/>
        </w:rPr>
        <w:t xml:space="preserve">khoản </w:t>
      </w:r>
      <w:r w:rsidR="00C47923">
        <w:rPr>
          <w:rFonts w:ascii="Times New Roman" w:hAnsi="Times New Roman"/>
          <w:sz w:val="28"/>
          <w:szCs w:val="28"/>
          <w:lang w:val="nb-NO"/>
        </w:rPr>
        <w:t xml:space="preserve">1 </w:t>
      </w:r>
      <w:r w:rsidRPr="00CA1905">
        <w:rPr>
          <w:rFonts w:ascii="Times New Roman" w:hAnsi="Times New Roman"/>
          <w:sz w:val="28"/>
          <w:szCs w:val="28"/>
          <w:lang w:val="nb-NO"/>
        </w:rPr>
        <w:t>như sau:</w:t>
      </w:r>
    </w:p>
    <w:p w:rsidR="009B0DF8" w:rsidRPr="0070109F" w:rsidRDefault="003248C8" w:rsidP="002B706A">
      <w:pPr>
        <w:spacing w:before="120" w:after="240" w:line="240" w:lineRule="auto"/>
        <w:ind w:firstLine="567"/>
        <w:jc w:val="both"/>
        <w:rPr>
          <w:rFonts w:ascii="Times New Roman" w:hAnsi="Times New Roman"/>
          <w:sz w:val="28"/>
          <w:szCs w:val="28"/>
          <w:lang w:val="nl-NL"/>
        </w:rPr>
      </w:pPr>
      <w:r w:rsidRPr="0070109F">
        <w:rPr>
          <w:rFonts w:ascii="Times New Roman" w:hAnsi="Times New Roman"/>
          <w:sz w:val="28"/>
          <w:szCs w:val="28"/>
          <w:lang w:val="nb-NO"/>
        </w:rPr>
        <w:t xml:space="preserve">“e) </w:t>
      </w:r>
      <w:r w:rsidR="009B0DF8" w:rsidRPr="0070109F">
        <w:rPr>
          <w:rFonts w:ascii="Times New Roman" w:hAnsi="Times New Roman"/>
          <w:sz w:val="28"/>
          <w:szCs w:val="28"/>
          <w:lang w:val="nl-NL"/>
        </w:rPr>
        <w:t>Tàu thuyền chuyển tải dầu tại Vịnh Vân Phong - Khánh Hòa áp dụng mức thu như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62"/>
        <w:gridCol w:w="4110"/>
      </w:tblGrid>
      <w:tr w:rsidR="009B0DF8" w:rsidRPr="0070109F" w:rsidTr="0070109F">
        <w:tc>
          <w:tcPr>
            <w:tcW w:w="4962" w:type="dxa"/>
            <w:shd w:val="clear" w:color="auto" w:fill="auto"/>
          </w:tcPr>
          <w:p w:rsidR="009B0DF8" w:rsidRPr="0070109F" w:rsidRDefault="009B0DF8" w:rsidP="00946506">
            <w:pPr>
              <w:spacing w:before="120" w:after="120" w:line="240" w:lineRule="auto"/>
              <w:jc w:val="center"/>
              <w:rPr>
                <w:rFonts w:ascii="Times New Roman" w:hAnsi="Times New Roman"/>
                <w:b/>
                <w:sz w:val="28"/>
                <w:szCs w:val="28"/>
                <w:lang w:val="nl-NL"/>
              </w:rPr>
            </w:pPr>
            <w:r w:rsidRPr="0070109F">
              <w:rPr>
                <w:rFonts w:ascii="Times New Roman" w:hAnsi="Times New Roman"/>
                <w:b/>
                <w:sz w:val="28"/>
                <w:szCs w:val="28"/>
                <w:lang w:val="nl-NL"/>
              </w:rPr>
              <w:t>Thời gian áp dụng</w:t>
            </w:r>
          </w:p>
        </w:tc>
        <w:tc>
          <w:tcPr>
            <w:tcW w:w="4110" w:type="dxa"/>
            <w:shd w:val="clear" w:color="auto" w:fill="auto"/>
          </w:tcPr>
          <w:p w:rsidR="009B0DF8" w:rsidRPr="0070109F" w:rsidRDefault="009B0DF8" w:rsidP="00946506">
            <w:pPr>
              <w:spacing w:before="120" w:after="120" w:line="240" w:lineRule="auto"/>
              <w:jc w:val="center"/>
              <w:rPr>
                <w:rFonts w:ascii="Times New Roman" w:hAnsi="Times New Roman"/>
                <w:b/>
                <w:sz w:val="28"/>
                <w:szCs w:val="28"/>
                <w:lang w:val="nl-NL"/>
              </w:rPr>
            </w:pPr>
            <w:r w:rsidRPr="0070109F">
              <w:rPr>
                <w:rFonts w:ascii="Times New Roman" w:hAnsi="Times New Roman"/>
                <w:b/>
                <w:sz w:val="28"/>
                <w:szCs w:val="28"/>
                <w:lang w:val="nl-NL"/>
              </w:rPr>
              <w:t>Mức thu phí</w:t>
            </w:r>
          </w:p>
        </w:tc>
      </w:tr>
      <w:tr w:rsidR="009B0DF8" w:rsidRPr="009F420B" w:rsidTr="0070109F">
        <w:tc>
          <w:tcPr>
            <w:tcW w:w="4962"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1. Từ ngày Thông tư này có hiệu lực thi hành đến hết ngày 31 tháng 12 năm 2021</w:t>
            </w:r>
          </w:p>
        </w:tc>
        <w:tc>
          <w:tcPr>
            <w:tcW w:w="4110"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50% mức thu phí quy định tại</w:t>
            </w:r>
            <w:r w:rsidR="00413E63" w:rsidRPr="0070109F">
              <w:rPr>
                <w:rFonts w:ascii="Times New Roman" w:hAnsi="Times New Roman"/>
                <w:sz w:val="28"/>
                <w:szCs w:val="28"/>
                <w:lang w:val="nl-NL"/>
              </w:rPr>
              <w:t xml:space="preserve"> điểm a, điểm b và điểm c</w:t>
            </w:r>
            <w:r w:rsidR="00413E63" w:rsidRPr="0070109F">
              <w:rPr>
                <w:rFonts w:ascii="Times New Roman" w:hAnsi="Times New Roman"/>
                <w:lang w:val="nl-NL"/>
              </w:rPr>
              <w:t xml:space="preserve"> </w:t>
            </w:r>
            <w:r w:rsidRPr="0070109F">
              <w:rPr>
                <w:rFonts w:ascii="Times New Roman" w:hAnsi="Times New Roman"/>
                <w:sz w:val="28"/>
                <w:szCs w:val="28"/>
                <w:lang w:val="nl-NL"/>
              </w:rPr>
              <w:t xml:space="preserve"> khoản 1 Điều này</w:t>
            </w:r>
          </w:p>
        </w:tc>
      </w:tr>
      <w:tr w:rsidR="009B0DF8" w:rsidRPr="009F420B" w:rsidTr="0070109F">
        <w:tc>
          <w:tcPr>
            <w:tcW w:w="4962"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2. Từ ngày 01 tháng 01 năm 2022 đến hết ngày 31 tháng 12 năm 2023</w:t>
            </w:r>
          </w:p>
        </w:tc>
        <w:tc>
          <w:tcPr>
            <w:tcW w:w="4110" w:type="dxa"/>
            <w:shd w:val="clear" w:color="auto" w:fill="auto"/>
          </w:tcPr>
          <w:p w:rsidR="009B0DF8" w:rsidRPr="0070109F" w:rsidRDefault="009B0DF8" w:rsidP="00D62E25">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 xml:space="preserve">Bằng 80% mức thu phí quy định tại </w:t>
            </w:r>
            <w:r w:rsidR="00413E63" w:rsidRPr="0070109F">
              <w:rPr>
                <w:rFonts w:ascii="Times New Roman" w:hAnsi="Times New Roman"/>
                <w:sz w:val="28"/>
                <w:szCs w:val="28"/>
                <w:lang w:val="nl-NL"/>
              </w:rPr>
              <w:t>điểm a, điểm b và điểm c</w:t>
            </w:r>
            <w:r w:rsidR="00413E63" w:rsidRPr="00D62E25">
              <w:rPr>
                <w:rFonts w:ascii="Times New Roman" w:hAnsi="Times New Roman"/>
                <w:sz w:val="28"/>
                <w:szCs w:val="28"/>
                <w:lang w:val="nl-NL"/>
              </w:rPr>
              <w:t xml:space="preserve"> </w:t>
            </w:r>
            <w:r w:rsidRPr="0070109F">
              <w:rPr>
                <w:rFonts w:ascii="Times New Roman" w:hAnsi="Times New Roman"/>
                <w:sz w:val="28"/>
                <w:szCs w:val="28"/>
                <w:lang w:val="nl-NL"/>
              </w:rPr>
              <w:t>khoản 1 Điều này</w:t>
            </w:r>
          </w:p>
        </w:tc>
      </w:tr>
      <w:tr w:rsidR="009B0DF8" w:rsidRPr="009F420B" w:rsidTr="0070109F">
        <w:tc>
          <w:tcPr>
            <w:tcW w:w="4962"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3. Từ ngày 01 tháng 01 năm 2024 trở đi</w:t>
            </w:r>
          </w:p>
        </w:tc>
        <w:tc>
          <w:tcPr>
            <w:tcW w:w="4110" w:type="dxa"/>
            <w:shd w:val="clear" w:color="auto" w:fill="auto"/>
          </w:tcPr>
          <w:p w:rsidR="009B0DF8" w:rsidRPr="0070109F" w:rsidRDefault="009B0DF8" w:rsidP="00946506">
            <w:pPr>
              <w:spacing w:before="120" w:after="120" w:line="240" w:lineRule="auto"/>
              <w:jc w:val="both"/>
              <w:rPr>
                <w:rFonts w:ascii="Times New Roman" w:hAnsi="Times New Roman"/>
                <w:sz w:val="28"/>
                <w:szCs w:val="28"/>
                <w:lang w:val="nl-NL"/>
              </w:rPr>
            </w:pPr>
            <w:r w:rsidRPr="0070109F">
              <w:rPr>
                <w:rFonts w:ascii="Times New Roman" w:hAnsi="Times New Roman"/>
                <w:sz w:val="28"/>
                <w:szCs w:val="28"/>
                <w:lang w:val="nl-NL"/>
              </w:rPr>
              <w:t>Bằng mức thu phí quy định tại khoản 1 Điều này</w:t>
            </w:r>
          </w:p>
        </w:tc>
      </w:tr>
    </w:tbl>
    <w:p w:rsidR="006318B0" w:rsidRPr="00B82E5D" w:rsidRDefault="003248C8" w:rsidP="0070109F">
      <w:pPr>
        <w:pStyle w:val="BodyTextIndent"/>
        <w:spacing w:before="240" w:line="240" w:lineRule="auto"/>
        <w:ind w:left="0" w:firstLine="567"/>
        <w:jc w:val="both"/>
        <w:rPr>
          <w:rFonts w:ascii="Times New Roman" w:hAnsi="Times New Roman"/>
          <w:sz w:val="28"/>
          <w:szCs w:val="28"/>
          <w:lang w:val="nb-NO"/>
        </w:rPr>
      </w:pPr>
      <w:r>
        <w:rPr>
          <w:rFonts w:ascii="Times New Roman" w:hAnsi="Times New Roman"/>
          <w:sz w:val="28"/>
          <w:szCs w:val="28"/>
          <w:lang w:val="nb-NO"/>
        </w:rPr>
        <w:t>b)</w:t>
      </w:r>
      <w:r w:rsidR="006318B0" w:rsidRPr="00B82E5D">
        <w:rPr>
          <w:rFonts w:ascii="Times New Roman" w:hAnsi="Times New Roman"/>
          <w:sz w:val="28"/>
          <w:szCs w:val="28"/>
          <w:lang w:val="nb-NO"/>
        </w:rPr>
        <w:t xml:space="preserve"> </w:t>
      </w:r>
      <w:r w:rsidR="00D774A1">
        <w:rPr>
          <w:rFonts w:ascii="Times New Roman" w:hAnsi="Times New Roman"/>
          <w:sz w:val="28"/>
          <w:szCs w:val="28"/>
          <w:lang w:val="nb-NO"/>
        </w:rPr>
        <w:t>S</w:t>
      </w:r>
      <w:r w:rsidR="00D774A1" w:rsidRPr="00B82E5D">
        <w:rPr>
          <w:rFonts w:ascii="Times New Roman" w:hAnsi="Times New Roman"/>
          <w:sz w:val="28"/>
          <w:szCs w:val="28"/>
          <w:lang w:val="nb-NO"/>
        </w:rPr>
        <w:t xml:space="preserve">ửa đổi, bổ sung </w:t>
      </w:r>
      <w:r w:rsidR="00D774A1" w:rsidRPr="00D774A1">
        <w:rPr>
          <w:rFonts w:ascii="Times New Roman" w:hAnsi="Times New Roman"/>
          <w:sz w:val="28"/>
          <w:szCs w:val="28"/>
          <w:lang w:val="nb-NO"/>
        </w:rPr>
        <w:t>đ</w:t>
      </w:r>
      <w:r w:rsidR="00C47923" w:rsidRPr="00B82E5D">
        <w:rPr>
          <w:rFonts w:ascii="Times New Roman" w:hAnsi="Times New Roman"/>
          <w:sz w:val="28"/>
          <w:szCs w:val="28"/>
          <w:lang w:val="nb-NO"/>
        </w:rPr>
        <w:t xml:space="preserve">iểm h khoản 1 </w:t>
      </w:r>
      <w:r w:rsidR="006318B0" w:rsidRPr="00B82E5D">
        <w:rPr>
          <w:rFonts w:ascii="Times New Roman" w:hAnsi="Times New Roman"/>
          <w:sz w:val="28"/>
          <w:szCs w:val="28"/>
          <w:lang w:val="nb-NO"/>
        </w:rPr>
        <w:t>như sau:</w:t>
      </w:r>
    </w:p>
    <w:p w:rsidR="006318B0" w:rsidRPr="0070109F" w:rsidRDefault="006318B0" w:rsidP="00743DBB">
      <w:pPr>
        <w:spacing w:before="120" w:after="120" w:line="240" w:lineRule="auto"/>
        <w:ind w:firstLine="567"/>
        <w:jc w:val="both"/>
        <w:rPr>
          <w:rFonts w:ascii="Times New Roman" w:hAnsi="Times New Roman"/>
          <w:sz w:val="28"/>
          <w:szCs w:val="28"/>
          <w:lang w:val="vi-VN"/>
        </w:rPr>
      </w:pPr>
      <w:r w:rsidRPr="0070109F">
        <w:rPr>
          <w:rFonts w:ascii="Times New Roman" w:hAnsi="Times New Roman"/>
          <w:sz w:val="28"/>
          <w:szCs w:val="28"/>
          <w:lang w:val="vi-VN"/>
        </w:rPr>
        <w:t>“</w:t>
      </w:r>
      <w:r w:rsidRPr="0042081E">
        <w:rPr>
          <w:rFonts w:ascii="Times New Roman" w:hAnsi="Times New Roman"/>
          <w:sz w:val="28"/>
          <w:szCs w:val="28"/>
          <w:lang w:val="vi-VN"/>
        </w:rPr>
        <w:t xml:space="preserve">h) </w:t>
      </w:r>
      <w:r w:rsidR="005E0335" w:rsidRPr="0070109F">
        <w:rPr>
          <w:rFonts w:ascii="Times New Roman" w:hAnsi="Times New Roman"/>
          <w:sz w:val="28"/>
          <w:szCs w:val="28"/>
          <w:lang w:val="vi-VN"/>
        </w:rPr>
        <w:t>Người nộp phí</w:t>
      </w:r>
      <w:r w:rsidR="00F40F4C" w:rsidRPr="0070109F">
        <w:rPr>
          <w:rFonts w:ascii="Times New Roman" w:hAnsi="Times New Roman"/>
          <w:sz w:val="28"/>
          <w:szCs w:val="28"/>
          <w:lang w:val="vi-VN"/>
        </w:rPr>
        <w:t xml:space="preserve"> được miễn p</w:t>
      </w:r>
      <w:r w:rsidR="00F40F4C" w:rsidRPr="00743DBB">
        <w:rPr>
          <w:rFonts w:ascii="Times New Roman" w:hAnsi="Times New Roman"/>
          <w:sz w:val="28"/>
          <w:szCs w:val="28"/>
          <w:lang w:val="vi-VN"/>
        </w:rPr>
        <w:t>hí sử dụng vị trí neo, đậu</w:t>
      </w:r>
      <w:r w:rsidR="00F40F4C" w:rsidRPr="0070109F">
        <w:rPr>
          <w:rFonts w:ascii="Times New Roman" w:hAnsi="Times New Roman"/>
          <w:sz w:val="28"/>
          <w:szCs w:val="28"/>
          <w:lang w:val="vi-VN"/>
        </w:rPr>
        <w:t xml:space="preserve"> </w:t>
      </w:r>
      <w:r w:rsidR="005E0335" w:rsidRPr="0070109F">
        <w:rPr>
          <w:rFonts w:ascii="Times New Roman" w:hAnsi="Times New Roman"/>
          <w:sz w:val="28"/>
          <w:szCs w:val="28"/>
          <w:lang w:val="vi-VN"/>
        </w:rPr>
        <w:t>đối với tàu, thuyền</w:t>
      </w:r>
      <w:r w:rsidR="00F40F4C" w:rsidRPr="0070109F">
        <w:rPr>
          <w:rFonts w:ascii="Times New Roman" w:hAnsi="Times New Roman"/>
          <w:sz w:val="28"/>
          <w:szCs w:val="28"/>
          <w:lang w:val="vi-VN"/>
        </w:rPr>
        <w:t xml:space="preserve"> trong các trường hợp </w:t>
      </w:r>
      <w:r w:rsidR="00172D79" w:rsidRPr="0070109F">
        <w:rPr>
          <w:rFonts w:ascii="Times New Roman" w:hAnsi="Times New Roman"/>
          <w:sz w:val="28"/>
          <w:szCs w:val="28"/>
          <w:lang w:val="vi-VN"/>
        </w:rPr>
        <w:t>sau:</w:t>
      </w:r>
    </w:p>
    <w:p w:rsidR="006318B0" w:rsidRPr="00D774A1" w:rsidRDefault="006318B0" w:rsidP="0089321F">
      <w:pPr>
        <w:spacing w:before="120" w:after="120" w:line="240" w:lineRule="auto"/>
        <w:ind w:firstLine="567"/>
        <w:jc w:val="both"/>
        <w:rPr>
          <w:rFonts w:ascii="Times New Roman" w:hAnsi="Times New Roman"/>
          <w:sz w:val="28"/>
          <w:szCs w:val="28"/>
          <w:lang w:val="nl-NL"/>
        </w:rPr>
      </w:pPr>
      <w:r w:rsidRPr="0042081E">
        <w:rPr>
          <w:rFonts w:ascii="Times New Roman" w:hAnsi="Times New Roman"/>
          <w:sz w:val="28"/>
          <w:szCs w:val="28"/>
          <w:lang w:val="vi-VN"/>
        </w:rPr>
        <w:t>- Chờ thủy triều ở vùng nước cảng trước khi cập cả</w:t>
      </w:r>
      <w:r w:rsidR="00D774A1">
        <w:rPr>
          <w:rFonts w:ascii="Times New Roman" w:hAnsi="Times New Roman"/>
          <w:sz w:val="28"/>
          <w:szCs w:val="28"/>
          <w:lang w:val="vi-VN"/>
        </w:rPr>
        <w:t>ng</w:t>
      </w:r>
      <w:r w:rsidR="00D774A1" w:rsidRPr="00D774A1">
        <w:rPr>
          <w:rFonts w:ascii="Times New Roman" w:hAnsi="Times New Roman"/>
          <w:sz w:val="28"/>
          <w:szCs w:val="28"/>
          <w:lang w:val="nl-NL"/>
        </w:rPr>
        <w:t>.</w:t>
      </w:r>
    </w:p>
    <w:p w:rsidR="006318B0" w:rsidRPr="00D774A1" w:rsidRDefault="006318B0" w:rsidP="0089321F">
      <w:pPr>
        <w:spacing w:before="120" w:after="120" w:line="240" w:lineRule="auto"/>
        <w:ind w:firstLine="567"/>
        <w:jc w:val="both"/>
        <w:rPr>
          <w:rFonts w:ascii="Times New Roman" w:hAnsi="Times New Roman"/>
          <w:sz w:val="28"/>
          <w:szCs w:val="28"/>
          <w:lang w:val="nl-NL"/>
        </w:rPr>
      </w:pPr>
      <w:r w:rsidRPr="0042081E">
        <w:rPr>
          <w:rFonts w:ascii="Times New Roman" w:hAnsi="Times New Roman"/>
          <w:sz w:val="28"/>
          <w:szCs w:val="28"/>
          <w:lang w:val="vi-VN"/>
        </w:rPr>
        <w:t>- Chờ trời sáng theo lệnh của cảng vụ hàng hải do quy định hạn chế chạ</w:t>
      </w:r>
      <w:r w:rsidR="00D774A1">
        <w:rPr>
          <w:rFonts w:ascii="Times New Roman" w:hAnsi="Times New Roman"/>
          <w:sz w:val="28"/>
          <w:szCs w:val="28"/>
          <w:lang w:val="vi-VN"/>
        </w:rPr>
        <w:t>y đêm</w:t>
      </w:r>
      <w:r w:rsidR="00D774A1" w:rsidRPr="00D774A1">
        <w:rPr>
          <w:rFonts w:ascii="Times New Roman" w:hAnsi="Times New Roman"/>
          <w:sz w:val="28"/>
          <w:szCs w:val="28"/>
          <w:lang w:val="nl-NL"/>
        </w:rPr>
        <w:t>.</w:t>
      </w:r>
    </w:p>
    <w:p w:rsidR="006318B0" w:rsidRPr="00D62E25" w:rsidRDefault="006318B0" w:rsidP="0089321F">
      <w:pPr>
        <w:spacing w:before="120" w:after="120" w:line="240" w:lineRule="auto"/>
        <w:ind w:firstLine="567"/>
        <w:jc w:val="both"/>
        <w:rPr>
          <w:rFonts w:ascii="Times New Roman" w:hAnsi="Times New Roman"/>
          <w:sz w:val="28"/>
          <w:szCs w:val="28"/>
          <w:lang w:val="nl-NL"/>
        </w:rPr>
      </w:pPr>
      <w:r w:rsidRPr="0042081E">
        <w:rPr>
          <w:rFonts w:ascii="Times New Roman" w:hAnsi="Times New Roman"/>
          <w:sz w:val="28"/>
          <w:szCs w:val="28"/>
          <w:lang w:val="vi-VN"/>
        </w:rPr>
        <w:t>- Tránh bão, tránh thời tiết xấu không đảm bảo an toàn cho hành trình của tàu hoặc cấp cứu bệnh nhân hoặc bàn giao người cứu được trên biển mà không xếp dỡ hàng hóa, không đón, trả khách theo xác nhận của cảng vụ hàng hả</w:t>
      </w:r>
      <w:r w:rsidR="00EF0029">
        <w:rPr>
          <w:rFonts w:ascii="Times New Roman" w:hAnsi="Times New Roman"/>
          <w:sz w:val="28"/>
          <w:szCs w:val="28"/>
          <w:lang w:val="vi-VN"/>
        </w:rPr>
        <w:t>i</w:t>
      </w:r>
      <w:r w:rsidR="00EF0029" w:rsidRPr="00D62E25">
        <w:rPr>
          <w:rFonts w:ascii="Times New Roman" w:hAnsi="Times New Roman"/>
          <w:sz w:val="28"/>
          <w:szCs w:val="28"/>
          <w:lang w:val="nl-NL"/>
        </w:rPr>
        <w:t>.</w:t>
      </w:r>
    </w:p>
    <w:p w:rsidR="006318B0" w:rsidRPr="00B82E5D" w:rsidRDefault="006318B0" w:rsidP="0089321F">
      <w:pPr>
        <w:spacing w:before="120" w:after="120" w:line="240" w:lineRule="auto"/>
        <w:ind w:firstLine="567"/>
        <w:jc w:val="both"/>
        <w:rPr>
          <w:rFonts w:ascii="Times New Roman" w:hAnsi="Times New Roman"/>
          <w:sz w:val="28"/>
          <w:szCs w:val="28"/>
          <w:lang w:val="nb-NO"/>
        </w:rPr>
      </w:pPr>
      <w:r w:rsidRPr="0042081E">
        <w:rPr>
          <w:rFonts w:ascii="Times New Roman" w:hAnsi="Times New Roman"/>
          <w:sz w:val="28"/>
          <w:szCs w:val="28"/>
          <w:lang w:val="vi-VN"/>
        </w:rPr>
        <w:t>- Tàu thuyền tham gia tìm kiếm cứu nạn, phòng chống lụt bão, thiên tai theo lệnh điều động hoặc được sự chấp thuận của cơ quan nhà nước có thẩm quyền kể từ thời điểm được huy động tham gia vụ việc cho đến khi kết thúc vụ việc.</w:t>
      </w:r>
    </w:p>
    <w:p w:rsidR="006318B0" w:rsidRPr="0070109F" w:rsidRDefault="006318B0" w:rsidP="0089321F">
      <w:pPr>
        <w:spacing w:before="120" w:after="120" w:line="240" w:lineRule="auto"/>
        <w:ind w:firstLine="567"/>
        <w:jc w:val="both"/>
        <w:rPr>
          <w:rFonts w:ascii="Times New Roman" w:hAnsi="Times New Roman"/>
          <w:sz w:val="28"/>
          <w:szCs w:val="28"/>
          <w:lang w:val="nb-NO"/>
        </w:rPr>
      </w:pPr>
      <w:r w:rsidRPr="0070109F">
        <w:rPr>
          <w:rFonts w:ascii="Times New Roman" w:hAnsi="Times New Roman"/>
          <w:sz w:val="28"/>
          <w:szCs w:val="28"/>
          <w:lang w:val="nb-NO"/>
        </w:rPr>
        <w:t xml:space="preserve">- Tàu thuyền trong thời gian phải neo chờ để thực hiện việc kiểm dịch y tế trước khi đưa tàu thuyền vào cầu cảng thực hiện xếp, dỡ hàng hóa, đón, nhận trả khách hoặc trong thời gian tàu thuyền bị buộc phải neo đậu cách ly tại vị trí chỉ định </w:t>
      </w:r>
      <w:r w:rsidR="000F6B43" w:rsidRPr="0070109F">
        <w:rPr>
          <w:rFonts w:ascii="Times New Roman" w:hAnsi="Times New Roman"/>
          <w:sz w:val="28"/>
          <w:szCs w:val="28"/>
          <w:lang w:val="nb-NO"/>
        </w:rPr>
        <w:t>theo yêu cầu của cơ quan có thẩm quyền để phục vụ công tác phòng, chống, kiểm dịch trong thời gian công bố dịch bệnh</w:t>
      </w:r>
      <w:r w:rsidR="00D774A1" w:rsidRPr="0070109F">
        <w:rPr>
          <w:rFonts w:ascii="Times New Roman" w:hAnsi="Times New Roman"/>
          <w:sz w:val="28"/>
          <w:szCs w:val="28"/>
          <w:lang w:val="nb-NO"/>
        </w:rPr>
        <w:t xml:space="preserve"> của cơ quan nhà nước có thẩm quyền</w:t>
      </w:r>
      <w:r w:rsidRPr="0070109F">
        <w:rPr>
          <w:rFonts w:ascii="Times New Roman" w:hAnsi="Times New Roman"/>
          <w:sz w:val="28"/>
          <w:szCs w:val="28"/>
          <w:lang w:val="nb-NO"/>
        </w:rPr>
        <w:t>.</w:t>
      </w:r>
      <w:r w:rsidR="005C63AD" w:rsidRPr="0070109F">
        <w:rPr>
          <w:rFonts w:ascii="Times New Roman" w:hAnsi="Times New Roman"/>
          <w:sz w:val="28"/>
          <w:szCs w:val="28"/>
          <w:lang w:val="nb-NO"/>
        </w:rPr>
        <w:t>”</w:t>
      </w:r>
    </w:p>
    <w:p w:rsidR="00BB10F9" w:rsidRPr="003248C8" w:rsidRDefault="00172D79" w:rsidP="00172D79">
      <w:pPr>
        <w:spacing w:before="240" w:after="120" w:line="240" w:lineRule="auto"/>
        <w:ind w:firstLine="567"/>
        <w:jc w:val="both"/>
        <w:rPr>
          <w:rFonts w:ascii="Times New Roman" w:hAnsi="Times New Roman"/>
          <w:sz w:val="28"/>
          <w:szCs w:val="28"/>
          <w:lang w:val="nb-NO"/>
        </w:rPr>
      </w:pPr>
      <w:r>
        <w:rPr>
          <w:rFonts w:ascii="Times New Roman" w:hAnsi="Times New Roman"/>
          <w:sz w:val="28"/>
          <w:szCs w:val="28"/>
          <w:lang w:val="nb-NO"/>
        </w:rPr>
        <w:t>5</w:t>
      </w:r>
      <w:r w:rsidR="00BB10F9" w:rsidRPr="003248C8">
        <w:rPr>
          <w:rFonts w:ascii="Times New Roman" w:hAnsi="Times New Roman"/>
          <w:sz w:val="28"/>
          <w:szCs w:val="28"/>
          <w:lang w:val="nb-NO"/>
        </w:rPr>
        <w:t xml:space="preserve">. </w:t>
      </w:r>
      <w:r w:rsidR="00D774A1">
        <w:rPr>
          <w:rFonts w:ascii="Times New Roman" w:hAnsi="Times New Roman"/>
          <w:sz w:val="28"/>
          <w:szCs w:val="28"/>
          <w:lang w:val="nb-NO"/>
        </w:rPr>
        <w:t>S</w:t>
      </w:r>
      <w:r w:rsidR="00D774A1" w:rsidRPr="004D3D2B">
        <w:rPr>
          <w:rFonts w:ascii="Times New Roman" w:hAnsi="Times New Roman"/>
          <w:sz w:val="28"/>
          <w:szCs w:val="28"/>
          <w:lang w:val="nb-NO"/>
        </w:rPr>
        <w:t>ửa</w:t>
      </w:r>
      <w:r w:rsidR="00D774A1">
        <w:rPr>
          <w:rFonts w:ascii="Times New Roman" w:hAnsi="Times New Roman"/>
          <w:sz w:val="28"/>
          <w:szCs w:val="28"/>
          <w:lang w:val="nb-NO"/>
        </w:rPr>
        <w:t xml:space="preserve"> đ</w:t>
      </w:r>
      <w:r w:rsidR="00D774A1" w:rsidRPr="004D3D2B">
        <w:rPr>
          <w:rFonts w:ascii="Times New Roman" w:hAnsi="Times New Roman"/>
          <w:sz w:val="28"/>
          <w:szCs w:val="28"/>
          <w:lang w:val="nb-NO"/>
        </w:rPr>
        <w:t>ổi</w:t>
      </w:r>
      <w:r w:rsidR="00D774A1">
        <w:rPr>
          <w:rFonts w:ascii="Times New Roman" w:hAnsi="Times New Roman"/>
          <w:sz w:val="28"/>
          <w:szCs w:val="28"/>
          <w:lang w:val="nb-NO"/>
        </w:rPr>
        <w:t>, b</w:t>
      </w:r>
      <w:r w:rsidR="00D774A1" w:rsidRPr="004D3D2B">
        <w:rPr>
          <w:rFonts w:ascii="Times New Roman" w:hAnsi="Times New Roman"/>
          <w:sz w:val="28"/>
          <w:szCs w:val="28"/>
          <w:lang w:val="nb-NO"/>
        </w:rPr>
        <w:t>ổ</w:t>
      </w:r>
      <w:r w:rsidR="00D774A1">
        <w:rPr>
          <w:rFonts w:ascii="Times New Roman" w:hAnsi="Times New Roman"/>
          <w:sz w:val="28"/>
          <w:szCs w:val="28"/>
          <w:lang w:val="nb-NO"/>
        </w:rPr>
        <w:t xml:space="preserve"> sung k</w:t>
      </w:r>
      <w:r w:rsidR="00BB10F9" w:rsidRPr="003248C8">
        <w:rPr>
          <w:rFonts w:ascii="Times New Roman" w:hAnsi="Times New Roman"/>
          <w:sz w:val="28"/>
          <w:szCs w:val="28"/>
          <w:lang w:val="nb-NO"/>
        </w:rPr>
        <w:t>hoản 3 Điều 12 như sau:</w:t>
      </w:r>
    </w:p>
    <w:p w:rsidR="004D3D2B" w:rsidRPr="0070109F" w:rsidRDefault="00BB10F9" w:rsidP="004D3D2B">
      <w:pPr>
        <w:spacing w:before="120" w:after="120" w:line="240" w:lineRule="auto"/>
        <w:ind w:firstLine="567"/>
        <w:jc w:val="both"/>
        <w:rPr>
          <w:rFonts w:ascii="Times New Roman" w:hAnsi="Times New Roman"/>
          <w:sz w:val="28"/>
          <w:szCs w:val="28"/>
          <w:lang w:val="nb-NO"/>
        </w:rPr>
      </w:pPr>
      <w:r w:rsidRPr="0070109F">
        <w:rPr>
          <w:rFonts w:ascii="Times New Roman" w:hAnsi="Times New Roman"/>
          <w:sz w:val="28"/>
          <w:szCs w:val="28"/>
          <w:lang w:val="nb-NO"/>
        </w:rPr>
        <w:t>“</w:t>
      </w:r>
      <w:r w:rsidR="004D3D2B" w:rsidRPr="0070109F">
        <w:rPr>
          <w:rFonts w:ascii="Times New Roman" w:hAnsi="Times New Roman"/>
          <w:sz w:val="28"/>
          <w:szCs w:val="28"/>
          <w:lang w:val="nb-NO"/>
        </w:rPr>
        <w:t xml:space="preserve">3. </w:t>
      </w:r>
      <w:r w:rsidR="005E0335" w:rsidRPr="0070109F">
        <w:rPr>
          <w:rFonts w:ascii="Times New Roman" w:hAnsi="Times New Roman"/>
          <w:sz w:val="28"/>
          <w:szCs w:val="28"/>
          <w:lang w:val="nb-NO"/>
        </w:rPr>
        <w:t>Người nộp phí</w:t>
      </w:r>
      <w:r w:rsidR="00F40F4C" w:rsidRPr="0070109F">
        <w:rPr>
          <w:rFonts w:ascii="Times New Roman" w:hAnsi="Times New Roman"/>
          <w:sz w:val="28"/>
          <w:szCs w:val="28"/>
          <w:lang w:val="nb-NO"/>
        </w:rPr>
        <w:t xml:space="preserve"> được miễn phí trọng tải tàu, thuyền trong các trường hợp </w:t>
      </w:r>
      <w:r w:rsidR="004D3D2B" w:rsidRPr="0070109F">
        <w:rPr>
          <w:rFonts w:ascii="Times New Roman" w:hAnsi="Times New Roman"/>
          <w:sz w:val="28"/>
          <w:szCs w:val="28"/>
          <w:lang w:val="nb-NO"/>
        </w:rPr>
        <w:t>sau:</w:t>
      </w:r>
    </w:p>
    <w:p w:rsidR="00D774A1" w:rsidRDefault="004D3D2B" w:rsidP="004D3D2B">
      <w:pPr>
        <w:spacing w:before="120" w:after="120" w:line="240" w:lineRule="auto"/>
        <w:ind w:firstLine="567"/>
        <w:jc w:val="both"/>
        <w:rPr>
          <w:rFonts w:ascii="Times New Roman" w:hAnsi="Times New Roman"/>
          <w:sz w:val="28"/>
          <w:szCs w:val="28"/>
          <w:lang w:val="nb-NO"/>
        </w:rPr>
      </w:pPr>
      <w:r w:rsidRPr="004D3D2B">
        <w:rPr>
          <w:rFonts w:ascii="Times New Roman" w:hAnsi="Times New Roman"/>
          <w:sz w:val="28"/>
          <w:szCs w:val="28"/>
          <w:lang w:val="vi-VN"/>
        </w:rPr>
        <w:t xml:space="preserve">a) </w:t>
      </w:r>
      <w:r w:rsidR="00D774A1" w:rsidRPr="006606F2">
        <w:rPr>
          <w:rFonts w:ascii="Times New Roman" w:hAnsi="Times New Roman"/>
          <w:sz w:val="28"/>
          <w:szCs w:val="28"/>
          <w:lang w:val="nb-NO"/>
        </w:rPr>
        <w:t>Tàu thuyền vào, rời khu vực hàng hải để: (i) tránh bão, tránh thời tiết xấu không đảm bảo an toàn cho tàu thuyền, cấp cứu bệnh nhân mà không xếp dỡ hàng hoá, không đón, trả khách; (ii) chuyển giao người, tài sản, tàu thuyền cứu được trên biển không gắn với hoạt động thương mại theo xác nhận của cảng vụ hàng hải; (iii) tham gia tìm kiếm cứu nạn, phòng chống lụt bão, thiên tai theo lệnh điều động hoặc được sự chấp thuận của cơ quan nhà nước có thẩm quyền</w:t>
      </w:r>
      <w:r w:rsidR="00D774A1">
        <w:rPr>
          <w:rFonts w:ascii="Times New Roman" w:hAnsi="Times New Roman"/>
          <w:sz w:val="28"/>
          <w:szCs w:val="28"/>
          <w:lang w:val="nb-NO"/>
        </w:rPr>
        <w:t>.</w:t>
      </w:r>
    </w:p>
    <w:p w:rsidR="004D3D2B" w:rsidRPr="00D774A1" w:rsidRDefault="004D3D2B" w:rsidP="004D3D2B">
      <w:pPr>
        <w:spacing w:before="120" w:after="120" w:line="240" w:lineRule="auto"/>
        <w:ind w:firstLine="567"/>
        <w:jc w:val="both"/>
        <w:rPr>
          <w:rFonts w:ascii="Times New Roman" w:hAnsi="Times New Roman"/>
          <w:sz w:val="28"/>
          <w:szCs w:val="28"/>
          <w:lang w:val="nb-NO"/>
        </w:rPr>
      </w:pPr>
      <w:r w:rsidRPr="004D3D2B">
        <w:rPr>
          <w:rFonts w:ascii="Times New Roman" w:hAnsi="Times New Roman"/>
          <w:sz w:val="28"/>
          <w:szCs w:val="28"/>
          <w:lang w:val="vi-VN"/>
        </w:rPr>
        <w:t>b) Xuồng hoặc ca nô của tàu chở khách neo tại khu nước, vùng nước chở hành khách từ tàu vào bờ và ngược lạ</w:t>
      </w:r>
      <w:r w:rsidR="00D774A1">
        <w:rPr>
          <w:rFonts w:ascii="Times New Roman" w:hAnsi="Times New Roman"/>
          <w:sz w:val="28"/>
          <w:szCs w:val="28"/>
          <w:lang w:val="vi-VN"/>
        </w:rPr>
        <w:t>i</w:t>
      </w:r>
      <w:r w:rsidR="00D774A1" w:rsidRPr="00D774A1">
        <w:rPr>
          <w:rFonts w:ascii="Times New Roman" w:hAnsi="Times New Roman"/>
          <w:sz w:val="28"/>
          <w:szCs w:val="28"/>
          <w:lang w:val="nb-NO"/>
        </w:rPr>
        <w:t>.</w:t>
      </w:r>
    </w:p>
    <w:p w:rsidR="004D3D2B" w:rsidRPr="00D774A1" w:rsidRDefault="004D3D2B" w:rsidP="004D3D2B">
      <w:pPr>
        <w:spacing w:before="120" w:after="120" w:line="240" w:lineRule="auto"/>
        <w:ind w:firstLine="567"/>
        <w:jc w:val="both"/>
        <w:rPr>
          <w:rFonts w:ascii="Times New Roman" w:hAnsi="Times New Roman"/>
          <w:sz w:val="28"/>
          <w:szCs w:val="28"/>
          <w:lang w:val="nb-NO"/>
        </w:rPr>
      </w:pPr>
      <w:r w:rsidRPr="004D3D2B">
        <w:rPr>
          <w:rFonts w:ascii="Times New Roman" w:hAnsi="Times New Roman"/>
          <w:sz w:val="28"/>
          <w:szCs w:val="28"/>
          <w:lang w:val="vi-VN"/>
        </w:rPr>
        <w:t>c) Sà lan Lash hoạt động tại khu vực hàng hả</w:t>
      </w:r>
      <w:r w:rsidR="00D774A1">
        <w:rPr>
          <w:rFonts w:ascii="Times New Roman" w:hAnsi="Times New Roman"/>
          <w:sz w:val="28"/>
          <w:szCs w:val="28"/>
          <w:lang w:val="vi-VN"/>
        </w:rPr>
        <w:t>i cùng tàu Lash</w:t>
      </w:r>
      <w:r w:rsidR="00D774A1" w:rsidRPr="00D774A1">
        <w:rPr>
          <w:rFonts w:ascii="Times New Roman" w:hAnsi="Times New Roman"/>
          <w:sz w:val="28"/>
          <w:szCs w:val="28"/>
          <w:lang w:val="nb-NO"/>
        </w:rPr>
        <w:t>.</w:t>
      </w:r>
    </w:p>
    <w:p w:rsidR="004D3D2B" w:rsidRPr="00D774A1" w:rsidRDefault="004D3D2B" w:rsidP="004D3D2B">
      <w:pPr>
        <w:spacing w:after="100" w:line="240" w:lineRule="auto"/>
        <w:ind w:firstLine="567"/>
        <w:jc w:val="both"/>
        <w:rPr>
          <w:rFonts w:ascii="Times New Roman" w:hAnsi="Times New Roman"/>
          <w:sz w:val="28"/>
          <w:szCs w:val="28"/>
          <w:lang w:val="nb-NO"/>
        </w:rPr>
      </w:pPr>
      <w:r w:rsidRPr="004D3D2B">
        <w:rPr>
          <w:rFonts w:ascii="Times New Roman" w:hAnsi="Times New Roman"/>
          <w:sz w:val="28"/>
          <w:szCs w:val="28"/>
          <w:lang w:val="vi-VN"/>
        </w:rPr>
        <w:t>d) Tàu cá và tàu thuyền thể thao của Việ</w:t>
      </w:r>
      <w:r w:rsidR="00D774A1">
        <w:rPr>
          <w:rFonts w:ascii="Times New Roman" w:hAnsi="Times New Roman"/>
          <w:sz w:val="28"/>
          <w:szCs w:val="28"/>
          <w:lang w:val="vi-VN"/>
        </w:rPr>
        <w:t>t Nam</w:t>
      </w:r>
      <w:r w:rsidR="00D774A1" w:rsidRPr="00D774A1">
        <w:rPr>
          <w:rFonts w:ascii="Times New Roman" w:hAnsi="Times New Roman"/>
          <w:sz w:val="28"/>
          <w:szCs w:val="28"/>
          <w:lang w:val="nb-NO"/>
        </w:rPr>
        <w:t>.</w:t>
      </w:r>
    </w:p>
    <w:p w:rsidR="00BB10F9" w:rsidRPr="0070109F" w:rsidRDefault="00BB10F9" w:rsidP="004D3D2B">
      <w:pPr>
        <w:spacing w:after="100" w:line="240" w:lineRule="auto"/>
        <w:ind w:firstLine="567"/>
        <w:jc w:val="both"/>
        <w:rPr>
          <w:rFonts w:ascii="Times New Roman" w:hAnsi="Times New Roman"/>
          <w:sz w:val="28"/>
          <w:szCs w:val="28"/>
          <w:lang w:val="vi-VN"/>
        </w:rPr>
      </w:pPr>
      <w:r w:rsidRPr="0070109F">
        <w:rPr>
          <w:rFonts w:ascii="Times New Roman" w:hAnsi="Times New Roman"/>
          <w:sz w:val="28"/>
          <w:szCs w:val="28"/>
          <w:lang w:val="vi-VN"/>
        </w:rPr>
        <w:t xml:space="preserve">đ) Trường hợp tàu thuyền được </w:t>
      </w:r>
      <w:r w:rsidR="009F420B" w:rsidRPr="009F420B">
        <w:rPr>
          <w:rFonts w:ascii="Times New Roman" w:hAnsi="Times New Roman"/>
          <w:sz w:val="28"/>
          <w:szCs w:val="28"/>
          <w:lang w:val="nb-NO"/>
        </w:rPr>
        <w:t>c</w:t>
      </w:r>
      <w:r w:rsidRPr="0070109F">
        <w:rPr>
          <w:rFonts w:ascii="Times New Roman" w:hAnsi="Times New Roman"/>
          <w:sz w:val="28"/>
          <w:szCs w:val="28"/>
          <w:lang w:val="vi-VN"/>
        </w:rPr>
        <w:t xml:space="preserve">ảng vụ hàng hải điều động sang khu vực hàng hải khác để thực hiện công tác kiểm dịch hoặc cách ly </w:t>
      </w:r>
      <w:r w:rsidR="000F6B43" w:rsidRPr="0070109F">
        <w:rPr>
          <w:rFonts w:ascii="Times New Roman" w:hAnsi="Times New Roman"/>
          <w:sz w:val="28"/>
          <w:szCs w:val="28"/>
          <w:lang w:val="vi-VN"/>
        </w:rPr>
        <w:t>theo yêu cầu của cơ quan có thẩm quyền để phục vụ công tác phòng, chống, kiểm dịch trong thời gian công bố dịch bệnh</w:t>
      </w:r>
      <w:r w:rsidR="00D774A1" w:rsidRPr="0070109F">
        <w:rPr>
          <w:rFonts w:ascii="Times New Roman" w:hAnsi="Times New Roman"/>
          <w:sz w:val="28"/>
          <w:szCs w:val="28"/>
          <w:lang w:val="vi-VN"/>
        </w:rPr>
        <w:t xml:space="preserve"> của cơ quan nhà nước có thẩm quyền</w:t>
      </w:r>
      <w:r w:rsidR="000F6B43" w:rsidRPr="0070109F">
        <w:rPr>
          <w:rFonts w:ascii="Times New Roman" w:hAnsi="Times New Roman"/>
          <w:sz w:val="28"/>
          <w:szCs w:val="28"/>
          <w:lang w:val="vi-VN"/>
        </w:rPr>
        <w:t>.</w:t>
      </w:r>
      <w:r w:rsidRPr="0070109F">
        <w:rPr>
          <w:rFonts w:ascii="Times New Roman" w:hAnsi="Times New Roman"/>
          <w:sz w:val="28"/>
          <w:szCs w:val="28"/>
          <w:lang w:val="vi-VN"/>
        </w:rPr>
        <w:t>”</w:t>
      </w:r>
    </w:p>
    <w:p w:rsidR="00BB10F9" w:rsidRPr="003248C8" w:rsidRDefault="00172D79" w:rsidP="00172D79">
      <w:pPr>
        <w:spacing w:before="240" w:after="120" w:line="240" w:lineRule="auto"/>
        <w:ind w:firstLine="567"/>
        <w:jc w:val="both"/>
        <w:rPr>
          <w:rFonts w:ascii="Times New Roman" w:hAnsi="Times New Roman"/>
          <w:sz w:val="28"/>
          <w:szCs w:val="28"/>
          <w:lang w:val="nb-NO"/>
        </w:rPr>
      </w:pPr>
      <w:r>
        <w:rPr>
          <w:rFonts w:ascii="Times New Roman" w:hAnsi="Times New Roman"/>
          <w:sz w:val="28"/>
          <w:szCs w:val="28"/>
          <w:lang w:val="nb-NO"/>
        </w:rPr>
        <w:t>6</w:t>
      </w:r>
      <w:r w:rsidR="00BB10F9" w:rsidRPr="003248C8">
        <w:rPr>
          <w:rFonts w:ascii="Times New Roman" w:hAnsi="Times New Roman"/>
          <w:sz w:val="28"/>
          <w:szCs w:val="28"/>
          <w:lang w:val="nb-NO"/>
        </w:rPr>
        <w:t xml:space="preserve">. </w:t>
      </w:r>
      <w:r w:rsidR="00D774A1">
        <w:rPr>
          <w:rFonts w:ascii="Times New Roman" w:hAnsi="Times New Roman"/>
          <w:sz w:val="28"/>
          <w:szCs w:val="28"/>
          <w:lang w:val="nb-NO"/>
        </w:rPr>
        <w:t>S</w:t>
      </w:r>
      <w:r w:rsidR="00D774A1" w:rsidRPr="004D3D2B">
        <w:rPr>
          <w:rFonts w:ascii="Times New Roman" w:hAnsi="Times New Roman"/>
          <w:sz w:val="28"/>
          <w:szCs w:val="28"/>
          <w:lang w:val="nb-NO"/>
        </w:rPr>
        <w:t>ửa</w:t>
      </w:r>
      <w:r w:rsidR="00D774A1">
        <w:rPr>
          <w:rFonts w:ascii="Times New Roman" w:hAnsi="Times New Roman"/>
          <w:sz w:val="28"/>
          <w:szCs w:val="28"/>
          <w:lang w:val="nb-NO"/>
        </w:rPr>
        <w:t xml:space="preserve"> đ</w:t>
      </w:r>
      <w:r w:rsidR="00D774A1" w:rsidRPr="004D3D2B">
        <w:rPr>
          <w:rFonts w:ascii="Times New Roman" w:hAnsi="Times New Roman"/>
          <w:sz w:val="28"/>
          <w:szCs w:val="28"/>
          <w:lang w:val="nb-NO"/>
        </w:rPr>
        <w:t>ổi</w:t>
      </w:r>
      <w:r w:rsidR="00D774A1">
        <w:rPr>
          <w:rFonts w:ascii="Times New Roman" w:hAnsi="Times New Roman"/>
          <w:sz w:val="28"/>
          <w:szCs w:val="28"/>
          <w:lang w:val="nb-NO"/>
        </w:rPr>
        <w:t>, b</w:t>
      </w:r>
      <w:r w:rsidR="00D774A1" w:rsidRPr="004D3D2B">
        <w:rPr>
          <w:rFonts w:ascii="Times New Roman" w:hAnsi="Times New Roman"/>
          <w:sz w:val="28"/>
          <w:szCs w:val="28"/>
          <w:lang w:val="nb-NO"/>
        </w:rPr>
        <w:t>ổ</w:t>
      </w:r>
      <w:r w:rsidR="00D774A1">
        <w:rPr>
          <w:rFonts w:ascii="Times New Roman" w:hAnsi="Times New Roman"/>
          <w:sz w:val="28"/>
          <w:szCs w:val="28"/>
          <w:lang w:val="nb-NO"/>
        </w:rPr>
        <w:t xml:space="preserve"> sung k</w:t>
      </w:r>
      <w:r w:rsidR="004D3D2B" w:rsidRPr="003248C8">
        <w:rPr>
          <w:rFonts w:ascii="Times New Roman" w:hAnsi="Times New Roman"/>
          <w:sz w:val="28"/>
          <w:szCs w:val="28"/>
          <w:lang w:val="nb-NO"/>
        </w:rPr>
        <w:t>hoản 3 Điều 1</w:t>
      </w:r>
      <w:r w:rsidR="004D3D2B">
        <w:rPr>
          <w:rFonts w:ascii="Times New Roman" w:hAnsi="Times New Roman"/>
          <w:sz w:val="28"/>
          <w:szCs w:val="28"/>
          <w:lang w:val="nb-NO"/>
        </w:rPr>
        <w:t>3</w:t>
      </w:r>
      <w:r w:rsidR="004D3D2B" w:rsidRPr="003248C8">
        <w:rPr>
          <w:rFonts w:ascii="Times New Roman" w:hAnsi="Times New Roman"/>
          <w:sz w:val="28"/>
          <w:szCs w:val="28"/>
          <w:lang w:val="nb-NO"/>
        </w:rPr>
        <w:t xml:space="preserve"> </w:t>
      </w:r>
      <w:r w:rsidR="00BB10F9" w:rsidRPr="003248C8">
        <w:rPr>
          <w:rFonts w:ascii="Times New Roman" w:hAnsi="Times New Roman"/>
          <w:sz w:val="28"/>
          <w:szCs w:val="28"/>
          <w:lang w:val="nb-NO"/>
        </w:rPr>
        <w:t>như sau:</w:t>
      </w:r>
    </w:p>
    <w:p w:rsidR="004D3D2B" w:rsidRPr="004D3D2B" w:rsidRDefault="00BB10F9" w:rsidP="00743DBB">
      <w:pPr>
        <w:spacing w:before="120" w:after="120" w:line="240" w:lineRule="auto"/>
        <w:ind w:firstLine="567"/>
        <w:jc w:val="both"/>
        <w:rPr>
          <w:rFonts w:ascii="Times New Roman" w:hAnsi="Times New Roman"/>
          <w:sz w:val="28"/>
          <w:szCs w:val="28"/>
          <w:lang w:val="vi-VN"/>
        </w:rPr>
      </w:pPr>
      <w:r w:rsidRPr="004D3D2B">
        <w:rPr>
          <w:rFonts w:ascii="Times New Roman" w:hAnsi="Times New Roman"/>
          <w:sz w:val="28"/>
          <w:szCs w:val="28"/>
          <w:lang w:val="vi-VN"/>
        </w:rPr>
        <w:t>“</w:t>
      </w:r>
      <w:r w:rsidR="004D3D2B" w:rsidRPr="0070109F">
        <w:rPr>
          <w:rFonts w:ascii="Times New Roman" w:hAnsi="Times New Roman"/>
          <w:sz w:val="28"/>
          <w:szCs w:val="28"/>
          <w:lang w:val="vi-VN"/>
        </w:rPr>
        <w:t xml:space="preserve">3. </w:t>
      </w:r>
      <w:r w:rsidR="005E0335" w:rsidRPr="0070109F">
        <w:rPr>
          <w:rFonts w:ascii="Times New Roman" w:hAnsi="Times New Roman"/>
          <w:sz w:val="28"/>
          <w:szCs w:val="28"/>
          <w:lang w:val="vi-VN"/>
        </w:rPr>
        <w:t>Người nộp phí</w:t>
      </w:r>
      <w:r w:rsidR="00F40F4C" w:rsidRPr="0070109F">
        <w:rPr>
          <w:rFonts w:ascii="Times New Roman" w:hAnsi="Times New Roman"/>
          <w:sz w:val="28"/>
          <w:szCs w:val="28"/>
          <w:lang w:val="vi-VN"/>
        </w:rPr>
        <w:t xml:space="preserve"> được miễn phí bảo đảm hàng hả</w:t>
      </w:r>
      <w:r w:rsidR="00C1305B" w:rsidRPr="0070109F">
        <w:rPr>
          <w:rFonts w:ascii="Times New Roman" w:hAnsi="Times New Roman"/>
          <w:sz w:val="28"/>
          <w:szCs w:val="28"/>
          <w:lang w:val="vi-VN"/>
        </w:rPr>
        <w:t>i đối với tàu, thuyền</w:t>
      </w:r>
      <w:r w:rsidR="00743DBB" w:rsidRPr="0070109F">
        <w:rPr>
          <w:rFonts w:ascii="Times New Roman" w:hAnsi="Times New Roman"/>
          <w:sz w:val="28"/>
          <w:szCs w:val="28"/>
          <w:lang w:val="vi-VN"/>
        </w:rPr>
        <w:t xml:space="preserve"> </w:t>
      </w:r>
      <w:r w:rsidR="00F40F4C" w:rsidRPr="0070109F">
        <w:rPr>
          <w:rFonts w:ascii="Times New Roman" w:hAnsi="Times New Roman"/>
          <w:sz w:val="28"/>
          <w:szCs w:val="28"/>
          <w:lang w:val="vi-VN"/>
        </w:rPr>
        <w:t xml:space="preserve">trong các trường hợp </w:t>
      </w:r>
      <w:r w:rsidR="004D3D2B" w:rsidRPr="0070109F">
        <w:rPr>
          <w:rFonts w:ascii="Times New Roman" w:hAnsi="Times New Roman"/>
          <w:sz w:val="28"/>
          <w:szCs w:val="28"/>
          <w:lang w:val="vi-VN"/>
        </w:rPr>
        <w:t>sau</w:t>
      </w:r>
      <w:r w:rsidR="004D3D2B" w:rsidRPr="004D3D2B">
        <w:rPr>
          <w:rFonts w:ascii="Times New Roman" w:hAnsi="Times New Roman"/>
          <w:sz w:val="28"/>
          <w:szCs w:val="28"/>
          <w:lang w:val="vi-VN"/>
        </w:rPr>
        <w:t>:</w:t>
      </w:r>
    </w:p>
    <w:p w:rsidR="004D3D2B" w:rsidRPr="00D774A1" w:rsidRDefault="004D3D2B" w:rsidP="004D3D2B">
      <w:pPr>
        <w:spacing w:before="120" w:after="120" w:line="240" w:lineRule="auto"/>
        <w:ind w:firstLine="567"/>
        <w:jc w:val="both"/>
        <w:rPr>
          <w:rFonts w:ascii="Times New Roman" w:hAnsi="Times New Roman"/>
          <w:sz w:val="28"/>
          <w:szCs w:val="28"/>
          <w:lang w:val="vi-VN"/>
        </w:rPr>
      </w:pPr>
      <w:r w:rsidRPr="004D3D2B">
        <w:rPr>
          <w:rFonts w:ascii="Times New Roman" w:hAnsi="Times New Roman"/>
          <w:sz w:val="28"/>
          <w:szCs w:val="28"/>
          <w:lang w:val="vi-VN"/>
        </w:rPr>
        <w:t>a) Xuồng hoặc ca nô của tàu chở khách neo tại khu nước, vùng nước chở hành khách từ tàu vào bờ và ngược lạ</w:t>
      </w:r>
      <w:r w:rsidR="00D774A1">
        <w:rPr>
          <w:rFonts w:ascii="Times New Roman" w:hAnsi="Times New Roman"/>
          <w:sz w:val="28"/>
          <w:szCs w:val="28"/>
          <w:lang w:val="vi-VN"/>
        </w:rPr>
        <w:t>i</w:t>
      </w:r>
      <w:r w:rsidR="00D774A1" w:rsidRPr="00D774A1">
        <w:rPr>
          <w:rFonts w:ascii="Times New Roman" w:hAnsi="Times New Roman"/>
          <w:sz w:val="28"/>
          <w:szCs w:val="28"/>
          <w:lang w:val="vi-VN"/>
        </w:rPr>
        <w:t>.</w:t>
      </w:r>
    </w:p>
    <w:p w:rsidR="004D3D2B" w:rsidRPr="00D774A1" w:rsidRDefault="004D3D2B" w:rsidP="004D3D2B">
      <w:pPr>
        <w:spacing w:before="120" w:after="120" w:line="240" w:lineRule="auto"/>
        <w:ind w:firstLine="567"/>
        <w:jc w:val="both"/>
        <w:rPr>
          <w:rFonts w:ascii="Times New Roman" w:hAnsi="Times New Roman"/>
          <w:sz w:val="28"/>
          <w:szCs w:val="28"/>
          <w:lang w:val="vi-VN"/>
        </w:rPr>
      </w:pPr>
      <w:r w:rsidRPr="004D3D2B">
        <w:rPr>
          <w:rFonts w:ascii="Times New Roman" w:hAnsi="Times New Roman"/>
          <w:sz w:val="28"/>
          <w:szCs w:val="28"/>
          <w:lang w:val="vi-VN"/>
        </w:rPr>
        <w:t xml:space="preserve">b) </w:t>
      </w:r>
      <w:r w:rsidR="00D774A1" w:rsidRPr="006606F2">
        <w:rPr>
          <w:rFonts w:ascii="Times New Roman" w:hAnsi="Times New Roman"/>
          <w:sz w:val="28"/>
          <w:szCs w:val="28"/>
          <w:lang w:val="nb-NO"/>
        </w:rPr>
        <w:t>Tàu thuyền vào, rời khu vực hàng hải để: (i) tránh bão, tránh thời tiết xấu không đảm bảo an toàn cho tàu thuyền, cấp cứu bệnh nhân mà không xếp dỡ hàng hoá, không đón, trả khách; (ii) chuyển giao người, tài sản, tàu thuyền cứu được trên biển không gắn với hoạt động thương mại theo xác nhận của cảng vụ hàng hải; (iii) tham gia tìm kiếm cứu nạn, phòng chống lụt bão, thiên tai theo lệnh điều động hoặc được sự chấp thuận của cơ quan nhà nước có thẩm quyền; (iv) tàu thuyền đang hành trình trên biển phải xin vào cảng biển vì mục đích tránh bão mà không xếp dỡ hàng hóa, không đón, trả khách</w:t>
      </w:r>
      <w:r w:rsidR="00D774A1">
        <w:rPr>
          <w:rFonts w:ascii="Times New Roman" w:hAnsi="Times New Roman"/>
          <w:sz w:val="28"/>
          <w:szCs w:val="28"/>
          <w:lang w:val="nb-NO"/>
        </w:rPr>
        <w:t>.</w:t>
      </w:r>
    </w:p>
    <w:p w:rsidR="004D3D2B" w:rsidRPr="004D3D2B" w:rsidRDefault="004D3D2B" w:rsidP="004D3D2B">
      <w:pPr>
        <w:spacing w:before="120" w:after="120" w:line="240" w:lineRule="auto"/>
        <w:ind w:firstLine="567"/>
        <w:jc w:val="both"/>
        <w:rPr>
          <w:rFonts w:ascii="Times New Roman" w:hAnsi="Times New Roman"/>
          <w:sz w:val="28"/>
          <w:szCs w:val="28"/>
          <w:lang w:val="vi-VN"/>
        </w:rPr>
      </w:pPr>
      <w:r w:rsidRPr="004D3D2B">
        <w:rPr>
          <w:rFonts w:ascii="Times New Roman" w:hAnsi="Times New Roman"/>
          <w:sz w:val="28"/>
          <w:szCs w:val="28"/>
          <w:lang w:val="vi-VN"/>
        </w:rPr>
        <w:t>c) Tàu thuyền đang hoạt động tại khu vực hàng hải phải di chuyển sang khu vực hàng hải khác theo điều động của cảng vụ hàng hải để tránh bão khẩn cấp:</w:t>
      </w:r>
    </w:p>
    <w:p w:rsidR="004D3D2B" w:rsidRPr="00D774A1" w:rsidRDefault="004D3D2B" w:rsidP="004D3D2B">
      <w:pPr>
        <w:spacing w:before="120" w:after="120" w:line="240" w:lineRule="auto"/>
        <w:ind w:firstLine="567"/>
        <w:jc w:val="both"/>
        <w:rPr>
          <w:rFonts w:ascii="Times New Roman" w:hAnsi="Times New Roman"/>
          <w:sz w:val="28"/>
          <w:szCs w:val="28"/>
          <w:lang w:val="vi-VN"/>
        </w:rPr>
      </w:pPr>
      <w:r w:rsidRPr="004D3D2B">
        <w:rPr>
          <w:rFonts w:ascii="Times New Roman" w:hAnsi="Times New Roman"/>
          <w:sz w:val="28"/>
          <w:szCs w:val="28"/>
          <w:lang w:val="vi-VN"/>
        </w:rPr>
        <w:t>- Trường hợp sau khi tránh bão quay lại khu vực hàng hải ban đầu để tiếp tục làm hàng thì không thu phí bảo đảm hàng hải lượt vào, lượt rời tại khu vực hàng hải nơi tàu đến tránh bão; lượt rời tại khu vực hàng hải nơi tàu đi tránh bão và lượt vào khu vực hàng hải ban đầu khi tàu thuyền quay lạ</w:t>
      </w:r>
      <w:r w:rsidR="00D774A1">
        <w:rPr>
          <w:rFonts w:ascii="Times New Roman" w:hAnsi="Times New Roman"/>
          <w:sz w:val="28"/>
          <w:szCs w:val="28"/>
          <w:lang w:val="vi-VN"/>
        </w:rPr>
        <w:t>i làm hàng</w:t>
      </w:r>
      <w:r w:rsidR="00D774A1" w:rsidRPr="00D774A1">
        <w:rPr>
          <w:rFonts w:ascii="Times New Roman" w:hAnsi="Times New Roman"/>
          <w:sz w:val="28"/>
          <w:szCs w:val="28"/>
          <w:lang w:val="vi-VN"/>
        </w:rPr>
        <w:t>.</w:t>
      </w:r>
    </w:p>
    <w:p w:rsidR="004D3D2B" w:rsidRPr="00D774A1" w:rsidRDefault="004D3D2B" w:rsidP="004D3D2B">
      <w:pPr>
        <w:spacing w:before="120" w:after="120" w:line="240" w:lineRule="auto"/>
        <w:ind w:firstLine="567"/>
        <w:jc w:val="both"/>
        <w:rPr>
          <w:rFonts w:ascii="Times New Roman" w:hAnsi="Times New Roman"/>
          <w:sz w:val="28"/>
          <w:szCs w:val="28"/>
          <w:lang w:val="vi-VN"/>
        </w:rPr>
      </w:pPr>
      <w:r w:rsidRPr="004D3D2B">
        <w:rPr>
          <w:rFonts w:ascii="Times New Roman" w:hAnsi="Times New Roman"/>
          <w:sz w:val="28"/>
          <w:szCs w:val="28"/>
          <w:lang w:val="vi-VN"/>
        </w:rPr>
        <w:t>- Trường hợp sau khi tránh bão không quay lại khu vực hàng hải ban đầu để tiếp tục làm hàng thì không thu phí bảo đảm hàng hải lượt vào, lượt rời tại khu vực hàng hải nơi tàu đến tránh bão và lượt rời tại khu vực hàng hả</w:t>
      </w:r>
      <w:r w:rsidR="00D774A1">
        <w:rPr>
          <w:rFonts w:ascii="Times New Roman" w:hAnsi="Times New Roman"/>
          <w:sz w:val="28"/>
          <w:szCs w:val="28"/>
          <w:lang w:val="vi-VN"/>
        </w:rPr>
        <w:t>i nơi tàu đi tránh bão</w:t>
      </w:r>
      <w:r w:rsidR="00D774A1" w:rsidRPr="00D774A1">
        <w:rPr>
          <w:rFonts w:ascii="Times New Roman" w:hAnsi="Times New Roman"/>
          <w:sz w:val="28"/>
          <w:szCs w:val="28"/>
          <w:lang w:val="vi-VN"/>
        </w:rPr>
        <w:t>.</w:t>
      </w:r>
    </w:p>
    <w:p w:rsidR="00BB10F9" w:rsidRPr="0070109F" w:rsidRDefault="00BB10F9" w:rsidP="00172D79">
      <w:pPr>
        <w:spacing w:before="120" w:after="240" w:line="240" w:lineRule="auto"/>
        <w:ind w:firstLine="567"/>
        <w:jc w:val="both"/>
        <w:rPr>
          <w:rFonts w:ascii="Times New Roman" w:hAnsi="Times New Roman"/>
          <w:sz w:val="28"/>
          <w:szCs w:val="28"/>
          <w:lang w:val="vi-VN"/>
        </w:rPr>
      </w:pPr>
      <w:r w:rsidRPr="0070109F">
        <w:rPr>
          <w:rFonts w:ascii="Times New Roman" w:hAnsi="Times New Roman"/>
          <w:sz w:val="28"/>
          <w:szCs w:val="28"/>
          <w:lang w:val="vi-VN"/>
        </w:rPr>
        <w:t xml:space="preserve">d) Trường hợp tàu thuyền được </w:t>
      </w:r>
      <w:r w:rsidR="009F420B">
        <w:rPr>
          <w:rFonts w:ascii="Times New Roman" w:hAnsi="Times New Roman"/>
          <w:sz w:val="28"/>
          <w:szCs w:val="28"/>
        </w:rPr>
        <w:t>c</w:t>
      </w:r>
      <w:r w:rsidRPr="0070109F">
        <w:rPr>
          <w:rFonts w:ascii="Times New Roman" w:hAnsi="Times New Roman"/>
          <w:sz w:val="28"/>
          <w:szCs w:val="28"/>
          <w:lang w:val="vi-VN"/>
        </w:rPr>
        <w:t xml:space="preserve">ảng vụ hàng hải điều động sang khu vực hàng hải khác để thực hiện công tác kiểm dịch hoặc cách ly </w:t>
      </w:r>
      <w:r w:rsidR="000F6B43" w:rsidRPr="0070109F">
        <w:rPr>
          <w:rFonts w:ascii="Times New Roman" w:hAnsi="Times New Roman"/>
          <w:sz w:val="28"/>
          <w:szCs w:val="28"/>
          <w:lang w:val="vi-VN"/>
        </w:rPr>
        <w:t>theo yêu cầu của cơ quan có thẩm quyền để phục vụ công tác phòng, chống, kiểm dịch trong thời gian công bố dịch bệnh</w:t>
      </w:r>
      <w:r w:rsidR="00D774A1" w:rsidRPr="0070109F">
        <w:rPr>
          <w:rFonts w:ascii="Times New Roman" w:hAnsi="Times New Roman"/>
          <w:sz w:val="28"/>
          <w:szCs w:val="28"/>
          <w:lang w:val="vi-VN"/>
        </w:rPr>
        <w:t xml:space="preserve"> của cơ quan nhà nước có thẩm quyền</w:t>
      </w:r>
      <w:r w:rsidR="000F6B43" w:rsidRPr="0070109F">
        <w:rPr>
          <w:rFonts w:ascii="Times New Roman" w:hAnsi="Times New Roman"/>
          <w:sz w:val="28"/>
          <w:szCs w:val="28"/>
          <w:lang w:val="vi-VN"/>
        </w:rPr>
        <w:t>.</w:t>
      </w:r>
      <w:r w:rsidRPr="0070109F">
        <w:rPr>
          <w:rFonts w:ascii="Times New Roman" w:hAnsi="Times New Roman"/>
          <w:sz w:val="28"/>
          <w:szCs w:val="28"/>
          <w:lang w:val="vi-VN"/>
        </w:rPr>
        <w:t>”</w:t>
      </w:r>
    </w:p>
    <w:p w:rsidR="003248C8" w:rsidRPr="00296447" w:rsidRDefault="00172D79" w:rsidP="00172D79">
      <w:pPr>
        <w:spacing w:before="240" w:after="120" w:line="240" w:lineRule="auto"/>
        <w:ind w:firstLine="567"/>
        <w:jc w:val="both"/>
        <w:rPr>
          <w:rFonts w:ascii="Times New Roman" w:hAnsi="Times New Roman"/>
          <w:sz w:val="28"/>
          <w:szCs w:val="28"/>
          <w:lang w:val="nb-NO"/>
        </w:rPr>
      </w:pPr>
      <w:r>
        <w:rPr>
          <w:rFonts w:ascii="Times New Roman" w:hAnsi="Times New Roman"/>
          <w:sz w:val="28"/>
          <w:szCs w:val="28"/>
          <w:lang w:val="nb-NO"/>
        </w:rPr>
        <w:t>7</w:t>
      </w:r>
      <w:r w:rsidR="003248C8" w:rsidRPr="00296447">
        <w:rPr>
          <w:rFonts w:ascii="Times New Roman" w:hAnsi="Times New Roman"/>
          <w:sz w:val="28"/>
          <w:szCs w:val="28"/>
          <w:lang w:val="nb-NO"/>
        </w:rPr>
        <w:t xml:space="preserve">. </w:t>
      </w:r>
      <w:r w:rsidR="00D774A1">
        <w:rPr>
          <w:rFonts w:ascii="Times New Roman" w:hAnsi="Times New Roman"/>
          <w:sz w:val="28"/>
          <w:szCs w:val="28"/>
          <w:lang w:val="nb-NO"/>
        </w:rPr>
        <w:t>S</w:t>
      </w:r>
      <w:r w:rsidRPr="00296447">
        <w:rPr>
          <w:rFonts w:ascii="Times New Roman" w:hAnsi="Times New Roman"/>
          <w:sz w:val="28"/>
          <w:szCs w:val="28"/>
          <w:lang w:val="nb-NO"/>
        </w:rPr>
        <w:t>ửa đổi, bổ sung</w:t>
      </w:r>
      <w:r>
        <w:rPr>
          <w:rFonts w:ascii="Times New Roman" w:hAnsi="Times New Roman"/>
          <w:sz w:val="28"/>
          <w:szCs w:val="28"/>
          <w:lang w:val="nb-NO"/>
        </w:rPr>
        <w:t xml:space="preserve"> </w:t>
      </w:r>
      <w:r w:rsidR="00D774A1">
        <w:rPr>
          <w:rFonts w:ascii="Times New Roman" w:hAnsi="Times New Roman"/>
          <w:sz w:val="28"/>
          <w:szCs w:val="28"/>
          <w:lang w:val="nb-NO"/>
        </w:rPr>
        <w:t>kho</w:t>
      </w:r>
      <w:r w:rsidR="00D774A1" w:rsidRPr="003248C8">
        <w:rPr>
          <w:rFonts w:ascii="Times New Roman" w:hAnsi="Times New Roman"/>
          <w:sz w:val="28"/>
          <w:szCs w:val="28"/>
          <w:lang w:val="nb-NO"/>
        </w:rPr>
        <w:t>ản</w:t>
      </w:r>
      <w:r w:rsidR="00D774A1">
        <w:rPr>
          <w:rFonts w:ascii="Times New Roman" w:hAnsi="Times New Roman"/>
          <w:sz w:val="28"/>
          <w:szCs w:val="28"/>
          <w:lang w:val="nb-NO"/>
        </w:rPr>
        <w:t xml:space="preserve"> 6 </w:t>
      </w:r>
      <w:r w:rsidR="00D774A1" w:rsidRPr="00296447">
        <w:rPr>
          <w:rFonts w:ascii="Times New Roman" w:hAnsi="Times New Roman"/>
          <w:sz w:val="28"/>
          <w:szCs w:val="28"/>
          <w:lang w:val="nb-NO"/>
        </w:rPr>
        <w:t xml:space="preserve">Điều </w:t>
      </w:r>
      <w:r w:rsidR="00D774A1">
        <w:rPr>
          <w:rFonts w:ascii="Times New Roman" w:hAnsi="Times New Roman"/>
          <w:sz w:val="28"/>
          <w:szCs w:val="28"/>
          <w:lang w:val="nb-NO"/>
        </w:rPr>
        <w:t xml:space="preserve">14 </w:t>
      </w:r>
      <w:r w:rsidR="003248C8">
        <w:rPr>
          <w:rFonts w:ascii="Times New Roman" w:hAnsi="Times New Roman"/>
          <w:sz w:val="28"/>
          <w:szCs w:val="28"/>
          <w:lang w:val="nb-NO"/>
        </w:rPr>
        <w:t>nh</w:t>
      </w:r>
      <w:r w:rsidR="003248C8" w:rsidRPr="005A4A3F">
        <w:rPr>
          <w:rFonts w:ascii="Times New Roman" w:hAnsi="Times New Roman"/>
          <w:sz w:val="28"/>
          <w:szCs w:val="28"/>
          <w:lang w:val="nb-NO"/>
        </w:rPr>
        <w:t>ư</w:t>
      </w:r>
      <w:r w:rsidR="003248C8">
        <w:rPr>
          <w:rFonts w:ascii="Times New Roman" w:hAnsi="Times New Roman"/>
          <w:sz w:val="28"/>
          <w:szCs w:val="28"/>
          <w:lang w:val="nb-NO"/>
        </w:rPr>
        <w:t xml:space="preserve"> sau:</w:t>
      </w:r>
      <w:r w:rsidR="003248C8" w:rsidRPr="00296447">
        <w:rPr>
          <w:rFonts w:ascii="Times New Roman" w:hAnsi="Times New Roman"/>
          <w:sz w:val="28"/>
          <w:szCs w:val="28"/>
          <w:lang w:val="nb-NO"/>
        </w:rPr>
        <w:t xml:space="preserve"> </w:t>
      </w:r>
    </w:p>
    <w:p w:rsidR="00F40F4C" w:rsidRPr="0070109F" w:rsidRDefault="003248C8" w:rsidP="00743DBB">
      <w:pPr>
        <w:spacing w:before="120" w:after="120" w:line="240" w:lineRule="auto"/>
        <w:ind w:firstLine="567"/>
        <w:jc w:val="both"/>
        <w:rPr>
          <w:rFonts w:ascii="Times New Roman" w:hAnsi="Times New Roman"/>
          <w:sz w:val="28"/>
          <w:szCs w:val="28"/>
          <w:lang w:val="vi-VN"/>
        </w:rPr>
      </w:pPr>
      <w:r w:rsidRPr="0070109F">
        <w:rPr>
          <w:rFonts w:ascii="Times New Roman" w:hAnsi="Times New Roman"/>
          <w:sz w:val="28"/>
          <w:szCs w:val="28"/>
          <w:lang w:val="vi-VN"/>
        </w:rPr>
        <w:t>“</w:t>
      </w:r>
      <w:r w:rsidRPr="003248C8">
        <w:rPr>
          <w:rFonts w:ascii="Times New Roman" w:hAnsi="Times New Roman"/>
          <w:sz w:val="28"/>
          <w:szCs w:val="28"/>
          <w:lang w:val="vi-VN"/>
        </w:rPr>
        <w:t xml:space="preserve">6. </w:t>
      </w:r>
      <w:r w:rsidR="00C1305B" w:rsidRPr="0070109F">
        <w:rPr>
          <w:rFonts w:ascii="Times New Roman" w:hAnsi="Times New Roman"/>
          <w:sz w:val="28"/>
          <w:szCs w:val="28"/>
          <w:lang w:val="vi-VN"/>
        </w:rPr>
        <w:t>Người nộp phí</w:t>
      </w:r>
      <w:r w:rsidR="00F40F4C" w:rsidRPr="0070109F">
        <w:rPr>
          <w:rFonts w:ascii="Times New Roman" w:hAnsi="Times New Roman"/>
          <w:sz w:val="28"/>
          <w:szCs w:val="28"/>
          <w:lang w:val="vi-VN"/>
        </w:rPr>
        <w:t xml:space="preserve"> được miễn p</w:t>
      </w:r>
      <w:r w:rsidR="00F40F4C" w:rsidRPr="00743DBB">
        <w:rPr>
          <w:rFonts w:ascii="Times New Roman" w:hAnsi="Times New Roman"/>
          <w:sz w:val="28"/>
          <w:szCs w:val="28"/>
          <w:lang w:val="vi-VN"/>
        </w:rPr>
        <w:t>hí sử dụng vị trí neo, đậu</w:t>
      </w:r>
      <w:r w:rsidR="00C1305B" w:rsidRPr="0070109F">
        <w:rPr>
          <w:rFonts w:ascii="Times New Roman" w:hAnsi="Times New Roman"/>
          <w:sz w:val="28"/>
          <w:szCs w:val="28"/>
          <w:lang w:val="vi-VN"/>
        </w:rPr>
        <w:t xml:space="preserve"> đối với tàu, thuyền</w:t>
      </w:r>
      <w:r w:rsidR="00743DBB" w:rsidRPr="0070109F">
        <w:rPr>
          <w:rFonts w:ascii="Times New Roman" w:hAnsi="Times New Roman"/>
          <w:sz w:val="28"/>
          <w:szCs w:val="28"/>
          <w:lang w:val="vi-VN"/>
        </w:rPr>
        <w:t xml:space="preserve"> </w:t>
      </w:r>
      <w:r w:rsidR="00F40F4C" w:rsidRPr="0070109F">
        <w:rPr>
          <w:rFonts w:ascii="Times New Roman" w:hAnsi="Times New Roman"/>
          <w:sz w:val="28"/>
          <w:szCs w:val="28"/>
          <w:lang w:val="vi-VN"/>
        </w:rPr>
        <w:t>trong các trường hợp sau:</w:t>
      </w:r>
    </w:p>
    <w:p w:rsidR="003248C8" w:rsidRPr="00D774A1" w:rsidRDefault="00A60F92" w:rsidP="003248C8">
      <w:pPr>
        <w:spacing w:before="120" w:after="120" w:line="240" w:lineRule="auto"/>
        <w:ind w:firstLine="567"/>
        <w:jc w:val="both"/>
        <w:rPr>
          <w:rFonts w:ascii="Times New Roman" w:hAnsi="Times New Roman"/>
          <w:sz w:val="28"/>
          <w:szCs w:val="28"/>
          <w:lang w:val="nl-NL"/>
        </w:rPr>
      </w:pPr>
      <w:r w:rsidRPr="00A60F92">
        <w:rPr>
          <w:rFonts w:ascii="Times New Roman" w:hAnsi="Times New Roman"/>
          <w:sz w:val="28"/>
          <w:szCs w:val="28"/>
          <w:lang w:val="vi-VN"/>
        </w:rPr>
        <w:t>a)</w:t>
      </w:r>
      <w:r w:rsidR="003248C8" w:rsidRPr="003248C8">
        <w:rPr>
          <w:rFonts w:ascii="Times New Roman" w:hAnsi="Times New Roman"/>
          <w:sz w:val="28"/>
          <w:szCs w:val="28"/>
          <w:lang w:val="vi-VN"/>
        </w:rPr>
        <w:t xml:space="preserve"> Chờ thủy triều ở vùng nước cảng trước khi cập cảng</w:t>
      </w:r>
      <w:r w:rsidR="00D774A1" w:rsidRPr="00D774A1">
        <w:rPr>
          <w:rFonts w:ascii="Times New Roman" w:hAnsi="Times New Roman"/>
          <w:sz w:val="28"/>
          <w:szCs w:val="28"/>
          <w:lang w:val="nl-NL"/>
        </w:rPr>
        <w:t>.</w:t>
      </w:r>
    </w:p>
    <w:p w:rsidR="003248C8" w:rsidRPr="00D774A1" w:rsidRDefault="00A60F92" w:rsidP="003248C8">
      <w:pPr>
        <w:spacing w:before="120" w:after="120" w:line="240" w:lineRule="auto"/>
        <w:ind w:firstLine="567"/>
        <w:jc w:val="both"/>
        <w:rPr>
          <w:rFonts w:ascii="Times New Roman" w:hAnsi="Times New Roman"/>
          <w:sz w:val="28"/>
          <w:szCs w:val="28"/>
          <w:lang w:val="nl-NL"/>
        </w:rPr>
      </w:pPr>
      <w:r w:rsidRPr="00A60F92">
        <w:rPr>
          <w:rFonts w:ascii="Times New Roman" w:hAnsi="Times New Roman"/>
          <w:sz w:val="28"/>
          <w:szCs w:val="28"/>
          <w:lang w:val="nl-NL"/>
        </w:rPr>
        <w:t>b)</w:t>
      </w:r>
      <w:r w:rsidR="003248C8" w:rsidRPr="003248C8">
        <w:rPr>
          <w:rFonts w:ascii="Times New Roman" w:hAnsi="Times New Roman"/>
          <w:sz w:val="28"/>
          <w:szCs w:val="28"/>
          <w:lang w:val="vi-VN"/>
        </w:rPr>
        <w:t xml:space="preserve"> Chờ trời sáng theo lệnh của cảng vụ hàng hải do quy định hạn chế chạy đêm</w:t>
      </w:r>
      <w:r w:rsidR="00D774A1" w:rsidRPr="00D774A1">
        <w:rPr>
          <w:rFonts w:ascii="Times New Roman" w:hAnsi="Times New Roman"/>
          <w:sz w:val="28"/>
          <w:szCs w:val="28"/>
          <w:lang w:val="nl-NL"/>
        </w:rPr>
        <w:t>.</w:t>
      </w:r>
    </w:p>
    <w:p w:rsidR="003248C8" w:rsidRPr="00D774A1" w:rsidRDefault="00A60F92" w:rsidP="003248C8">
      <w:pPr>
        <w:spacing w:before="120" w:after="120" w:line="240" w:lineRule="auto"/>
        <w:ind w:firstLine="567"/>
        <w:jc w:val="both"/>
        <w:rPr>
          <w:rFonts w:ascii="Times New Roman" w:hAnsi="Times New Roman"/>
          <w:sz w:val="28"/>
          <w:szCs w:val="28"/>
          <w:lang w:val="nl-NL"/>
        </w:rPr>
      </w:pPr>
      <w:r w:rsidRPr="00A60F92">
        <w:rPr>
          <w:rFonts w:ascii="Times New Roman" w:hAnsi="Times New Roman"/>
          <w:sz w:val="28"/>
          <w:szCs w:val="28"/>
          <w:lang w:val="nl-NL"/>
        </w:rPr>
        <w:t>c)</w:t>
      </w:r>
      <w:r w:rsidR="003248C8" w:rsidRPr="003248C8">
        <w:rPr>
          <w:rFonts w:ascii="Times New Roman" w:hAnsi="Times New Roman"/>
          <w:sz w:val="28"/>
          <w:szCs w:val="28"/>
          <w:lang w:val="vi-VN"/>
        </w:rPr>
        <w:t xml:space="preserve"> Tránh bão, tránh thời tiết xấu không đảm bảo an toàn cho hành trình của tàu, cấp cứu bệnh nhân hoặc bàn giao người cứu được trên biển mà không xếp dỡ hàng hóa, không đón, trả khách theo xác nhận của cảng vụ hàng hả</w:t>
      </w:r>
      <w:r w:rsidR="00D774A1">
        <w:rPr>
          <w:rFonts w:ascii="Times New Roman" w:hAnsi="Times New Roman"/>
          <w:sz w:val="28"/>
          <w:szCs w:val="28"/>
          <w:lang w:val="vi-VN"/>
        </w:rPr>
        <w:t>i</w:t>
      </w:r>
      <w:r w:rsidR="00D774A1" w:rsidRPr="00D774A1">
        <w:rPr>
          <w:rFonts w:ascii="Times New Roman" w:hAnsi="Times New Roman"/>
          <w:sz w:val="28"/>
          <w:szCs w:val="28"/>
          <w:lang w:val="nl-NL"/>
        </w:rPr>
        <w:t>.</w:t>
      </w:r>
    </w:p>
    <w:p w:rsidR="003248C8" w:rsidRPr="003248C8" w:rsidRDefault="00A60F92" w:rsidP="003248C8">
      <w:pPr>
        <w:spacing w:before="120" w:after="120" w:line="240" w:lineRule="auto"/>
        <w:ind w:firstLine="567"/>
        <w:jc w:val="both"/>
        <w:rPr>
          <w:rFonts w:ascii="Times New Roman" w:hAnsi="Times New Roman"/>
          <w:sz w:val="28"/>
          <w:szCs w:val="28"/>
          <w:lang w:val="vi-VN"/>
        </w:rPr>
      </w:pPr>
      <w:r w:rsidRPr="00A60F92">
        <w:rPr>
          <w:rFonts w:ascii="Times New Roman" w:hAnsi="Times New Roman"/>
          <w:sz w:val="28"/>
          <w:szCs w:val="28"/>
          <w:lang w:val="nl-NL"/>
        </w:rPr>
        <w:t>d)</w:t>
      </w:r>
      <w:r w:rsidR="003248C8" w:rsidRPr="003248C8">
        <w:rPr>
          <w:rFonts w:ascii="Times New Roman" w:hAnsi="Times New Roman"/>
          <w:sz w:val="28"/>
          <w:szCs w:val="28"/>
          <w:lang w:val="vi-VN"/>
        </w:rPr>
        <w:t xml:space="preserve"> Tàu thuyền tham gia tìm kiếm cứu nạn, phòng chống lụt bão, thiên tai theo lệnh điều động hoặc được sự chấp thuận của cơ quan nhà nước có thẩm quyền kể từ thời điểm được huy động tham gia vụ việc cho đến khi kết thúc vụ việc.</w:t>
      </w:r>
    </w:p>
    <w:p w:rsidR="003248C8" w:rsidRPr="0070109F" w:rsidRDefault="00A60F92" w:rsidP="003248C8">
      <w:pPr>
        <w:spacing w:before="120" w:after="240" w:line="240" w:lineRule="auto"/>
        <w:ind w:firstLine="567"/>
        <w:jc w:val="both"/>
        <w:rPr>
          <w:rFonts w:ascii="Times New Roman" w:hAnsi="Times New Roman"/>
          <w:sz w:val="28"/>
          <w:szCs w:val="28"/>
          <w:lang w:val="vi-VN"/>
        </w:rPr>
      </w:pPr>
      <w:r w:rsidRPr="00A60F92">
        <w:rPr>
          <w:rFonts w:ascii="Times New Roman" w:hAnsi="Times New Roman"/>
          <w:sz w:val="28"/>
          <w:szCs w:val="28"/>
          <w:lang w:val="vi-VN"/>
        </w:rPr>
        <w:t>đ)</w:t>
      </w:r>
      <w:r w:rsidR="003248C8" w:rsidRPr="0070109F">
        <w:rPr>
          <w:rFonts w:ascii="Times New Roman" w:hAnsi="Times New Roman"/>
          <w:sz w:val="28"/>
          <w:szCs w:val="28"/>
          <w:lang w:val="vi-VN"/>
        </w:rPr>
        <w:t xml:space="preserve"> Tàu thuyền trong thời gian phải neo chờ để thực hiện việc kiểm dịch y tế trước khi đưa tàu thuyền vào cầu cảng thực hiện xếp, dỡ hàng hóa, đón, nhận trả khách hoặc trong thời gian tàu thuyền bị buộc phải neo đậu cách ly tại vị trí chỉ định theo yêu cầu của cơ quan có thẩm quyền để phục vụ công tác phòng, chống, kiểm dịch trong thời gian công bố dịch bệnh</w:t>
      </w:r>
      <w:r w:rsidR="00D774A1" w:rsidRPr="0070109F">
        <w:rPr>
          <w:rFonts w:ascii="Times New Roman" w:hAnsi="Times New Roman"/>
          <w:sz w:val="28"/>
          <w:szCs w:val="28"/>
          <w:lang w:val="vi-VN"/>
        </w:rPr>
        <w:t xml:space="preserve"> của cơ quan nhà nước có thẩm quyền</w:t>
      </w:r>
      <w:r w:rsidR="003248C8" w:rsidRPr="0070109F">
        <w:rPr>
          <w:rFonts w:ascii="Times New Roman" w:hAnsi="Times New Roman"/>
          <w:sz w:val="28"/>
          <w:szCs w:val="28"/>
          <w:lang w:val="vi-VN"/>
        </w:rPr>
        <w:t>.”</w:t>
      </w:r>
    </w:p>
    <w:p w:rsidR="007F1D02" w:rsidRPr="008A675C" w:rsidRDefault="007F1D02" w:rsidP="0089321F">
      <w:pPr>
        <w:widowControl w:val="0"/>
        <w:spacing w:before="240" w:after="120" w:line="240" w:lineRule="auto"/>
        <w:ind w:firstLine="601"/>
        <w:jc w:val="both"/>
        <w:rPr>
          <w:rFonts w:ascii="Times New Roman" w:eastAsia="Times New Roman" w:hAnsi="Times New Roman"/>
          <w:b/>
          <w:sz w:val="28"/>
          <w:szCs w:val="28"/>
          <w:lang w:val="nl-NL"/>
        </w:rPr>
      </w:pPr>
      <w:r w:rsidRPr="008A675C">
        <w:rPr>
          <w:rFonts w:ascii="Times New Roman" w:eastAsia="Times New Roman" w:hAnsi="Times New Roman"/>
          <w:b/>
          <w:sz w:val="28"/>
          <w:szCs w:val="28"/>
          <w:lang w:val="nl-NL"/>
        </w:rPr>
        <w:t xml:space="preserve">Điều </w:t>
      </w:r>
      <w:r w:rsidR="003248C8">
        <w:rPr>
          <w:rFonts w:ascii="Times New Roman" w:eastAsia="Times New Roman" w:hAnsi="Times New Roman"/>
          <w:b/>
          <w:sz w:val="28"/>
          <w:szCs w:val="28"/>
          <w:lang w:val="nl-NL"/>
        </w:rPr>
        <w:t>2</w:t>
      </w:r>
      <w:r w:rsidRPr="008A675C">
        <w:rPr>
          <w:rFonts w:ascii="Times New Roman" w:eastAsia="Times New Roman" w:hAnsi="Times New Roman"/>
          <w:b/>
          <w:sz w:val="28"/>
          <w:szCs w:val="28"/>
          <w:lang w:val="nl-NL"/>
        </w:rPr>
        <w:t xml:space="preserve">. </w:t>
      </w:r>
      <w:r w:rsidR="00A11835">
        <w:rPr>
          <w:rFonts w:ascii="Times New Roman" w:eastAsia="Times New Roman" w:hAnsi="Times New Roman"/>
          <w:b/>
          <w:sz w:val="28"/>
          <w:szCs w:val="28"/>
          <w:lang w:val="nl-NL"/>
        </w:rPr>
        <w:t>Điều khoản</w:t>
      </w:r>
      <w:r w:rsidR="002F0894">
        <w:rPr>
          <w:rFonts w:ascii="Times New Roman" w:eastAsia="Times New Roman" w:hAnsi="Times New Roman"/>
          <w:b/>
          <w:sz w:val="28"/>
          <w:szCs w:val="28"/>
          <w:lang w:val="nl-NL"/>
        </w:rPr>
        <w:t xml:space="preserve"> thi h</w:t>
      </w:r>
      <w:r w:rsidR="002F0894" w:rsidRPr="002F0894">
        <w:rPr>
          <w:rFonts w:ascii="Times New Roman" w:eastAsia="Times New Roman" w:hAnsi="Times New Roman"/>
          <w:b/>
          <w:sz w:val="28"/>
          <w:szCs w:val="28"/>
          <w:lang w:val="nl-NL"/>
        </w:rPr>
        <w:t>ành</w:t>
      </w:r>
      <w:r w:rsidRPr="008A675C">
        <w:rPr>
          <w:rFonts w:ascii="Times New Roman" w:eastAsia="Times New Roman" w:hAnsi="Times New Roman"/>
          <w:b/>
          <w:sz w:val="28"/>
          <w:szCs w:val="28"/>
          <w:lang w:val="nl-NL"/>
        </w:rPr>
        <w:t xml:space="preserve"> </w:t>
      </w:r>
    </w:p>
    <w:p w:rsidR="00A11835" w:rsidRPr="0070109F" w:rsidRDefault="007F1D02" w:rsidP="002B706A">
      <w:pPr>
        <w:widowControl w:val="0"/>
        <w:spacing w:before="240" w:after="120" w:line="240" w:lineRule="auto"/>
        <w:ind w:firstLine="601"/>
        <w:jc w:val="both"/>
        <w:rPr>
          <w:rFonts w:ascii="Times New Roman" w:eastAsia="Times New Roman" w:hAnsi="Times New Roman"/>
          <w:sz w:val="28"/>
          <w:szCs w:val="28"/>
          <w:lang w:val="nl-NL"/>
        </w:rPr>
      </w:pPr>
      <w:r w:rsidRPr="008A675C">
        <w:rPr>
          <w:rFonts w:ascii="Times New Roman" w:eastAsia="Times New Roman" w:hAnsi="Times New Roman"/>
          <w:sz w:val="28"/>
          <w:szCs w:val="28"/>
          <w:lang w:val="nl-NL"/>
        </w:rPr>
        <w:t xml:space="preserve">1. Thông tư này có hiệu lực </w:t>
      </w:r>
      <w:r w:rsidR="00CC1D66">
        <w:rPr>
          <w:rFonts w:ascii="Times New Roman" w:eastAsia="Times New Roman" w:hAnsi="Times New Roman"/>
          <w:sz w:val="28"/>
          <w:szCs w:val="28"/>
          <w:lang w:val="nl-NL"/>
        </w:rPr>
        <w:t>thi h</w:t>
      </w:r>
      <w:r w:rsidR="00CC1D66" w:rsidRPr="00CC1D66">
        <w:rPr>
          <w:rFonts w:ascii="Times New Roman" w:eastAsia="Times New Roman" w:hAnsi="Times New Roman"/>
          <w:sz w:val="28"/>
          <w:szCs w:val="28"/>
          <w:lang w:val="nl-NL"/>
        </w:rPr>
        <w:t>ành</w:t>
      </w:r>
      <w:r w:rsidR="00CC1D66">
        <w:rPr>
          <w:rFonts w:ascii="Times New Roman" w:eastAsia="Times New Roman" w:hAnsi="Times New Roman"/>
          <w:sz w:val="28"/>
          <w:szCs w:val="28"/>
          <w:lang w:val="nl-NL"/>
        </w:rPr>
        <w:t xml:space="preserve"> </w:t>
      </w:r>
      <w:r w:rsidRPr="008A675C">
        <w:rPr>
          <w:rFonts w:ascii="Times New Roman" w:eastAsia="Times New Roman" w:hAnsi="Times New Roman"/>
          <w:sz w:val="28"/>
          <w:szCs w:val="28"/>
          <w:lang w:val="nl-NL"/>
        </w:rPr>
        <w:t xml:space="preserve">kể từ ngày </w:t>
      </w:r>
      <w:r w:rsidR="00EF0160">
        <w:rPr>
          <w:rFonts w:ascii="Times New Roman" w:eastAsia="Times New Roman" w:hAnsi="Times New Roman"/>
          <w:sz w:val="28"/>
          <w:szCs w:val="28"/>
          <w:lang w:val="nl-NL"/>
        </w:rPr>
        <w:t>12</w:t>
      </w:r>
      <w:r w:rsidR="00CC1D66">
        <w:rPr>
          <w:rFonts w:ascii="Times New Roman" w:eastAsia="Times New Roman" w:hAnsi="Times New Roman"/>
          <w:sz w:val="28"/>
          <w:szCs w:val="28"/>
          <w:lang w:val="nl-NL"/>
        </w:rPr>
        <w:t xml:space="preserve"> th</w:t>
      </w:r>
      <w:r w:rsidR="00CC1D66" w:rsidRPr="00CC1D66">
        <w:rPr>
          <w:rFonts w:ascii="Times New Roman" w:eastAsia="Times New Roman" w:hAnsi="Times New Roman"/>
          <w:sz w:val="28"/>
          <w:szCs w:val="28"/>
          <w:lang w:val="nl-NL"/>
        </w:rPr>
        <w:t>án</w:t>
      </w:r>
      <w:r w:rsidR="00CC1D66">
        <w:rPr>
          <w:rFonts w:ascii="Times New Roman" w:eastAsia="Times New Roman" w:hAnsi="Times New Roman"/>
          <w:sz w:val="28"/>
          <w:szCs w:val="28"/>
          <w:lang w:val="nl-NL"/>
        </w:rPr>
        <w:t xml:space="preserve">g </w:t>
      </w:r>
      <w:r w:rsidR="00EF0160">
        <w:rPr>
          <w:rFonts w:ascii="Times New Roman" w:eastAsia="Times New Roman" w:hAnsi="Times New Roman"/>
          <w:sz w:val="28"/>
          <w:szCs w:val="28"/>
          <w:lang w:val="nl-NL"/>
        </w:rPr>
        <w:t>10</w:t>
      </w:r>
      <w:r w:rsidR="00CC1D66">
        <w:rPr>
          <w:rFonts w:ascii="Times New Roman" w:eastAsia="Times New Roman" w:hAnsi="Times New Roman"/>
          <w:sz w:val="28"/>
          <w:szCs w:val="28"/>
          <w:lang w:val="nl-NL"/>
        </w:rPr>
        <w:t xml:space="preserve"> n</w:t>
      </w:r>
      <w:r w:rsidR="00CC1D66" w:rsidRPr="00CC1D66">
        <w:rPr>
          <w:rFonts w:ascii="Times New Roman" w:eastAsia="Times New Roman" w:hAnsi="Times New Roman"/>
          <w:sz w:val="28"/>
          <w:szCs w:val="28"/>
          <w:lang w:val="nl-NL"/>
        </w:rPr>
        <w:t>ă</w:t>
      </w:r>
      <w:r w:rsidR="00CC1D66">
        <w:rPr>
          <w:rFonts w:ascii="Times New Roman" w:eastAsia="Times New Roman" w:hAnsi="Times New Roman"/>
          <w:sz w:val="28"/>
          <w:szCs w:val="28"/>
          <w:lang w:val="nl-NL"/>
        </w:rPr>
        <w:t>m 20</w:t>
      </w:r>
      <w:r w:rsidR="009C5092">
        <w:rPr>
          <w:rFonts w:ascii="Times New Roman" w:eastAsia="Times New Roman" w:hAnsi="Times New Roman"/>
          <w:sz w:val="28"/>
          <w:szCs w:val="28"/>
          <w:lang w:val="nl-NL"/>
        </w:rPr>
        <w:t>2</w:t>
      </w:r>
      <w:r w:rsidR="00CC1D66">
        <w:rPr>
          <w:rFonts w:ascii="Times New Roman" w:eastAsia="Times New Roman" w:hAnsi="Times New Roman"/>
          <w:sz w:val="28"/>
          <w:szCs w:val="28"/>
          <w:lang w:val="nl-NL"/>
        </w:rPr>
        <w:t>1</w:t>
      </w:r>
      <w:r w:rsidR="002F0894">
        <w:rPr>
          <w:rFonts w:ascii="Times New Roman" w:eastAsia="Times New Roman" w:hAnsi="Times New Roman"/>
          <w:sz w:val="28"/>
          <w:szCs w:val="28"/>
          <w:lang w:val="nl-NL"/>
        </w:rPr>
        <w:t>.</w:t>
      </w:r>
      <w:r w:rsidR="00A11835">
        <w:rPr>
          <w:rFonts w:ascii="Times New Roman" w:eastAsia="Times New Roman" w:hAnsi="Times New Roman"/>
          <w:sz w:val="28"/>
          <w:szCs w:val="28"/>
          <w:lang w:val="nl-NL"/>
        </w:rPr>
        <w:t xml:space="preserve"> </w:t>
      </w:r>
      <w:r w:rsidR="00743DBB" w:rsidRPr="0070109F">
        <w:rPr>
          <w:rFonts w:ascii="Times New Roman" w:eastAsia="Times New Roman" w:hAnsi="Times New Roman"/>
          <w:sz w:val="28"/>
          <w:szCs w:val="28"/>
          <w:lang w:val="nl-NL"/>
        </w:rPr>
        <w:t xml:space="preserve">Nội dung miễn phí (phí trọng tải tàu thuyền, phí bảo đảm hàng hải, phí sử dụng vị trí neo, đậu) đối với tàu thuyền trong thời gian phải neo chờ, neo đậu hoặc hành trình đến vị trí kiểm dịch, cách ly để phục vụ công tác phòng, chống, kiểm dịch trong thời gian công bố dịch bệnh của cơ quan nhà nước có thẩm quyền quy định tại điểm b khoản 2, điểm b khoản 3, điểm b khoản 4, khoản 5, khoản </w:t>
      </w:r>
      <w:r w:rsidR="00B9273B">
        <w:rPr>
          <w:rFonts w:ascii="Times New Roman" w:eastAsia="Times New Roman" w:hAnsi="Times New Roman"/>
          <w:sz w:val="28"/>
          <w:szCs w:val="28"/>
          <w:lang w:val="nl-NL"/>
        </w:rPr>
        <w:t>6</w:t>
      </w:r>
      <w:r w:rsidR="00743DBB" w:rsidRPr="0070109F">
        <w:rPr>
          <w:rFonts w:ascii="Times New Roman" w:eastAsia="Times New Roman" w:hAnsi="Times New Roman"/>
          <w:sz w:val="28"/>
          <w:szCs w:val="28"/>
          <w:lang w:val="nl-NL"/>
        </w:rPr>
        <w:t xml:space="preserve"> và khoản 7 Điều 1 Thông tư này được thực hiện kể từ </w:t>
      </w:r>
      <w:r w:rsidR="00A11835" w:rsidRPr="0070109F">
        <w:rPr>
          <w:rFonts w:ascii="Times New Roman" w:eastAsia="Times New Roman" w:hAnsi="Times New Roman"/>
          <w:sz w:val="28"/>
          <w:szCs w:val="28"/>
          <w:lang w:val="nl-NL"/>
        </w:rPr>
        <w:t xml:space="preserve">ngày </w:t>
      </w:r>
      <w:r w:rsidR="00D62E25">
        <w:rPr>
          <w:rFonts w:ascii="Times New Roman" w:eastAsia="Times New Roman" w:hAnsi="Times New Roman"/>
          <w:sz w:val="28"/>
          <w:szCs w:val="28"/>
          <w:lang w:val="nl-NL"/>
        </w:rPr>
        <w:t>27</w:t>
      </w:r>
      <w:r w:rsidR="00A11835" w:rsidRPr="0070109F">
        <w:rPr>
          <w:rFonts w:ascii="Times New Roman" w:eastAsia="Times New Roman" w:hAnsi="Times New Roman"/>
          <w:sz w:val="28"/>
          <w:szCs w:val="28"/>
          <w:lang w:val="nl-NL"/>
        </w:rPr>
        <w:t xml:space="preserve"> tháng </w:t>
      </w:r>
      <w:r w:rsidR="00D62E25">
        <w:rPr>
          <w:rFonts w:ascii="Times New Roman" w:eastAsia="Times New Roman" w:hAnsi="Times New Roman"/>
          <w:sz w:val="28"/>
          <w:szCs w:val="28"/>
          <w:lang w:val="nl-NL"/>
        </w:rPr>
        <w:t>8</w:t>
      </w:r>
      <w:r w:rsidR="00A11835" w:rsidRPr="0070109F">
        <w:rPr>
          <w:rFonts w:ascii="Times New Roman" w:eastAsia="Times New Roman" w:hAnsi="Times New Roman"/>
          <w:sz w:val="28"/>
          <w:szCs w:val="28"/>
          <w:lang w:val="nl-NL"/>
        </w:rPr>
        <w:t xml:space="preserve"> năm 2021.</w:t>
      </w:r>
    </w:p>
    <w:p w:rsidR="00D774A1" w:rsidRDefault="009C5092" w:rsidP="002B706A">
      <w:pPr>
        <w:widowControl w:val="0"/>
        <w:spacing w:before="240" w:after="120" w:line="240" w:lineRule="auto"/>
        <w:ind w:firstLine="601"/>
        <w:jc w:val="both"/>
        <w:rPr>
          <w:rFonts w:ascii="Times New Roman" w:eastAsia="Times New Roman" w:hAnsi="Times New Roman"/>
          <w:sz w:val="28"/>
          <w:szCs w:val="28"/>
          <w:lang w:val="nl-NL"/>
        </w:rPr>
      </w:pPr>
      <w:r w:rsidRPr="0089321F">
        <w:rPr>
          <w:rFonts w:ascii="Times New Roman" w:eastAsia="Times New Roman" w:hAnsi="Times New Roman"/>
          <w:sz w:val="28"/>
          <w:szCs w:val="28"/>
          <w:lang w:val="nl-NL"/>
        </w:rPr>
        <w:t xml:space="preserve">2. </w:t>
      </w:r>
      <w:r w:rsidR="003248C8" w:rsidRPr="0089321F">
        <w:rPr>
          <w:rFonts w:ascii="Times New Roman" w:eastAsia="Times New Roman" w:hAnsi="Times New Roman"/>
          <w:sz w:val="28"/>
          <w:szCs w:val="28"/>
          <w:lang w:val="nl-NL"/>
        </w:rPr>
        <w:t>Bãi bỏ điểm b khoản 2</w:t>
      </w:r>
      <w:r w:rsidR="0089321F">
        <w:rPr>
          <w:rFonts w:ascii="Times New Roman" w:eastAsia="Times New Roman" w:hAnsi="Times New Roman"/>
          <w:sz w:val="28"/>
          <w:szCs w:val="28"/>
          <w:lang w:val="nl-NL"/>
        </w:rPr>
        <w:t>,</w:t>
      </w:r>
      <w:r w:rsidR="003248C8" w:rsidRPr="0089321F">
        <w:rPr>
          <w:rFonts w:ascii="Times New Roman" w:eastAsia="Times New Roman" w:hAnsi="Times New Roman"/>
          <w:sz w:val="28"/>
          <w:szCs w:val="28"/>
          <w:lang w:val="nl-NL"/>
        </w:rPr>
        <w:t xml:space="preserve"> khoản 4, khoản 5</w:t>
      </w:r>
      <w:r w:rsidR="00C47923">
        <w:rPr>
          <w:rFonts w:ascii="Times New Roman" w:eastAsia="Times New Roman" w:hAnsi="Times New Roman"/>
          <w:sz w:val="28"/>
          <w:szCs w:val="28"/>
          <w:lang w:val="nl-NL"/>
        </w:rPr>
        <w:t>,</w:t>
      </w:r>
      <w:r w:rsidR="003248C8" w:rsidRPr="0089321F">
        <w:rPr>
          <w:rFonts w:ascii="Times New Roman" w:eastAsia="Times New Roman" w:hAnsi="Times New Roman"/>
          <w:sz w:val="28"/>
          <w:szCs w:val="28"/>
          <w:lang w:val="nl-NL"/>
        </w:rPr>
        <w:t xml:space="preserve"> điểm a khoản 6</w:t>
      </w:r>
      <w:r w:rsidR="00C47923">
        <w:rPr>
          <w:rFonts w:ascii="Times New Roman" w:eastAsia="Times New Roman" w:hAnsi="Times New Roman"/>
          <w:sz w:val="28"/>
          <w:szCs w:val="28"/>
          <w:lang w:val="nl-NL"/>
        </w:rPr>
        <w:t xml:space="preserve">, khoản 7, </w:t>
      </w:r>
      <w:r w:rsidR="00D774A1" w:rsidRPr="00D774A1">
        <w:rPr>
          <w:rFonts w:ascii="Times New Roman" w:eastAsia="Times New Roman" w:hAnsi="Times New Roman"/>
          <w:sz w:val="28"/>
          <w:szCs w:val="28"/>
          <w:lang w:val="nl-NL"/>
        </w:rPr>
        <w:t>đ</w:t>
      </w:r>
      <w:r w:rsidR="00D774A1">
        <w:rPr>
          <w:rFonts w:ascii="Times New Roman" w:eastAsia="Times New Roman" w:hAnsi="Times New Roman"/>
          <w:sz w:val="28"/>
          <w:szCs w:val="28"/>
          <w:lang w:val="nl-NL"/>
        </w:rPr>
        <w:t>i</w:t>
      </w:r>
      <w:r w:rsidR="00D774A1" w:rsidRPr="00D774A1">
        <w:rPr>
          <w:rFonts w:ascii="Times New Roman" w:eastAsia="Times New Roman" w:hAnsi="Times New Roman"/>
          <w:sz w:val="28"/>
          <w:szCs w:val="28"/>
          <w:lang w:val="nl-NL"/>
        </w:rPr>
        <w:t>ểm</w:t>
      </w:r>
      <w:r w:rsidR="00D774A1">
        <w:rPr>
          <w:rFonts w:ascii="Times New Roman" w:eastAsia="Times New Roman" w:hAnsi="Times New Roman"/>
          <w:sz w:val="28"/>
          <w:szCs w:val="28"/>
          <w:lang w:val="nl-NL"/>
        </w:rPr>
        <w:t xml:space="preserve"> b </w:t>
      </w:r>
      <w:r w:rsidR="00C47923">
        <w:rPr>
          <w:rFonts w:ascii="Times New Roman" w:eastAsia="Times New Roman" w:hAnsi="Times New Roman"/>
          <w:sz w:val="28"/>
          <w:szCs w:val="28"/>
          <w:lang w:val="nl-NL"/>
        </w:rPr>
        <w:t>khoản 8</w:t>
      </w:r>
      <w:r w:rsidR="003248C8" w:rsidRPr="0089321F">
        <w:rPr>
          <w:rFonts w:ascii="Times New Roman" w:eastAsia="Times New Roman" w:hAnsi="Times New Roman"/>
          <w:sz w:val="28"/>
          <w:szCs w:val="28"/>
          <w:lang w:val="nl-NL"/>
        </w:rPr>
        <w:t xml:space="preserve"> Điều 1 </w:t>
      </w:r>
      <w:r w:rsidR="0089321F" w:rsidRPr="0089321F">
        <w:rPr>
          <w:rFonts w:ascii="Times New Roman" w:eastAsia="Times New Roman" w:hAnsi="Times New Roman"/>
          <w:sz w:val="28"/>
          <w:szCs w:val="28"/>
          <w:lang w:val="nl-NL"/>
        </w:rPr>
        <w:t xml:space="preserve">Thông tư </w:t>
      </w:r>
      <w:r w:rsidR="0089321F">
        <w:rPr>
          <w:rFonts w:ascii="Times New Roman" w:eastAsia="Times New Roman" w:hAnsi="Times New Roman"/>
          <w:sz w:val="28"/>
          <w:szCs w:val="28"/>
          <w:lang w:val="nl-NL"/>
        </w:rPr>
        <w:t>s</w:t>
      </w:r>
      <w:r w:rsidR="0089321F" w:rsidRPr="0089321F">
        <w:rPr>
          <w:rFonts w:ascii="Times New Roman" w:eastAsia="Times New Roman" w:hAnsi="Times New Roman"/>
          <w:sz w:val="28"/>
          <w:szCs w:val="28"/>
          <w:lang w:val="nl-NL"/>
        </w:rPr>
        <w:t>ố</w:t>
      </w:r>
      <w:r w:rsidR="0089321F">
        <w:rPr>
          <w:rFonts w:ascii="Times New Roman" w:eastAsia="Times New Roman" w:hAnsi="Times New Roman"/>
          <w:sz w:val="28"/>
          <w:szCs w:val="28"/>
          <w:lang w:val="nl-NL"/>
        </w:rPr>
        <w:t xml:space="preserve"> 90/2019/TT-BTC ng</w:t>
      </w:r>
      <w:r w:rsidR="0089321F" w:rsidRPr="0089321F">
        <w:rPr>
          <w:rFonts w:ascii="Times New Roman" w:eastAsia="Times New Roman" w:hAnsi="Times New Roman"/>
          <w:sz w:val="28"/>
          <w:szCs w:val="28"/>
          <w:lang w:val="nl-NL"/>
        </w:rPr>
        <w:t>ày</w:t>
      </w:r>
      <w:r w:rsidR="0089321F">
        <w:rPr>
          <w:rFonts w:ascii="Times New Roman" w:eastAsia="Times New Roman" w:hAnsi="Times New Roman"/>
          <w:sz w:val="28"/>
          <w:szCs w:val="28"/>
          <w:lang w:val="nl-NL"/>
        </w:rPr>
        <w:t xml:space="preserve"> 31 th</w:t>
      </w:r>
      <w:r w:rsidR="0089321F" w:rsidRPr="0089321F">
        <w:rPr>
          <w:rFonts w:ascii="Times New Roman" w:eastAsia="Times New Roman" w:hAnsi="Times New Roman"/>
          <w:sz w:val="28"/>
          <w:szCs w:val="28"/>
          <w:lang w:val="nl-NL"/>
        </w:rPr>
        <w:t>án</w:t>
      </w:r>
      <w:r w:rsidR="0089321F">
        <w:rPr>
          <w:rFonts w:ascii="Times New Roman" w:eastAsia="Times New Roman" w:hAnsi="Times New Roman"/>
          <w:sz w:val="28"/>
          <w:szCs w:val="28"/>
          <w:lang w:val="nl-NL"/>
        </w:rPr>
        <w:t>g 12 n</w:t>
      </w:r>
      <w:r w:rsidR="0089321F" w:rsidRPr="0089321F">
        <w:rPr>
          <w:rFonts w:ascii="Times New Roman" w:eastAsia="Times New Roman" w:hAnsi="Times New Roman"/>
          <w:sz w:val="28"/>
          <w:szCs w:val="28"/>
          <w:lang w:val="nl-NL"/>
        </w:rPr>
        <w:t>ă</w:t>
      </w:r>
      <w:r w:rsidR="0089321F">
        <w:rPr>
          <w:rFonts w:ascii="Times New Roman" w:eastAsia="Times New Roman" w:hAnsi="Times New Roman"/>
          <w:sz w:val="28"/>
          <w:szCs w:val="28"/>
          <w:lang w:val="nl-NL"/>
        </w:rPr>
        <w:t>m 2019 c</w:t>
      </w:r>
      <w:r w:rsidR="0089321F" w:rsidRPr="0089321F">
        <w:rPr>
          <w:rFonts w:ascii="Times New Roman" w:eastAsia="Times New Roman" w:hAnsi="Times New Roman"/>
          <w:sz w:val="28"/>
          <w:szCs w:val="28"/>
          <w:lang w:val="nl-NL"/>
        </w:rPr>
        <w:t>ủa</w:t>
      </w:r>
      <w:r w:rsidR="0089321F">
        <w:rPr>
          <w:rFonts w:ascii="Times New Roman" w:eastAsia="Times New Roman" w:hAnsi="Times New Roman"/>
          <w:sz w:val="28"/>
          <w:szCs w:val="28"/>
          <w:lang w:val="nl-NL"/>
        </w:rPr>
        <w:t xml:space="preserve"> B</w:t>
      </w:r>
      <w:r w:rsidR="0089321F" w:rsidRPr="0089321F">
        <w:rPr>
          <w:rFonts w:ascii="Times New Roman" w:eastAsia="Times New Roman" w:hAnsi="Times New Roman"/>
          <w:sz w:val="28"/>
          <w:szCs w:val="28"/>
          <w:lang w:val="nl-NL"/>
        </w:rPr>
        <w:t>ộ</w:t>
      </w:r>
      <w:r w:rsidR="0089321F">
        <w:rPr>
          <w:rFonts w:ascii="Times New Roman" w:eastAsia="Times New Roman" w:hAnsi="Times New Roman"/>
          <w:sz w:val="28"/>
          <w:szCs w:val="28"/>
          <w:lang w:val="nl-NL"/>
        </w:rPr>
        <w:t xml:space="preserve"> trư</w:t>
      </w:r>
      <w:r w:rsidR="0089321F" w:rsidRPr="0089321F">
        <w:rPr>
          <w:rFonts w:ascii="Times New Roman" w:eastAsia="Times New Roman" w:hAnsi="Times New Roman"/>
          <w:sz w:val="28"/>
          <w:szCs w:val="28"/>
          <w:lang w:val="nl-NL"/>
        </w:rPr>
        <w:t>ởng</w:t>
      </w:r>
      <w:r w:rsidR="0089321F">
        <w:rPr>
          <w:rFonts w:ascii="Times New Roman" w:eastAsia="Times New Roman" w:hAnsi="Times New Roman"/>
          <w:sz w:val="28"/>
          <w:szCs w:val="28"/>
          <w:lang w:val="nl-NL"/>
        </w:rPr>
        <w:t xml:space="preserve"> B</w:t>
      </w:r>
      <w:r w:rsidR="0089321F" w:rsidRPr="0089321F">
        <w:rPr>
          <w:rFonts w:ascii="Times New Roman" w:eastAsia="Times New Roman" w:hAnsi="Times New Roman"/>
          <w:sz w:val="28"/>
          <w:szCs w:val="28"/>
          <w:lang w:val="nl-NL"/>
        </w:rPr>
        <w:t>ộ</w:t>
      </w:r>
      <w:r w:rsidR="0089321F">
        <w:rPr>
          <w:rFonts w:ascii="Times New Roman" w:eastAsia="Times New Roman" w:hAnsi="Times New Roman"/>
          <w:sz w:val="28"/>
          <w:szCs w:val="28"/>
          <w:lang w:val="nl-NL"/>
        </w:rPr>
        <w:t xml:space="preserve"> T</w:t>
      </w:r>
      <w:r w:rsidR="0089321F" w:rsidRPr="0089321F">
        <w:rPr>
          <w:rFonts w:ascii="Times New Roman" w:eastAsia="Times New Roman" w:hAnsi="Times New Roman"/>
          <w:sz w:val="28"/>
          <w:szCs w:val="28"/>
          <w:lang w:val="nl-NL"/>
        </w:rPr>
        <w:t>ài</w:t>
      </w:r>
      <w:r w:rsidR="0089321F">
        <w:rPr>
          <w:rFonts w:ascii="Times New Roman" w:eastAsia="Times New Roman" w:hAnsi="Times New Roman"/>
          <w:sz w:val="28"/>
          <w:szCs w:val="28"/>
          <w:lang w:val="nl-NL"/>
        </w:rPr>
        <w:t xml:space="preserve"> ch</w:t>
      </w:r>
      <w:r w:rsidR="0089321F" w:rsidRPr="0089321F">
        <w:rPr>
          <w:rFonts w:ascii="Times New Roman" w:eastAsia="Times New Roman" w:hAnsi="Times New Roman"/>
          <w:sz w:val="28"/>
          <w:szCs w:val="28"/>
          <w:lang w:val="nl-NL"/>
        </w:rPr>
        <w:t>ín</w:t>
      </w:r>
      <w:r w:rsidR="0089321F">
        <w:rPr>
          <w:rFonts w:ascii="Times New Roman" w:eastAsia="Times New Roman" w:hAnsi="Times New Roman"/>
          <w:sz w:val="28"/>
          <w:szCs w:val="28"/>
          <w:lang w:val="nl-NL"/>
        </w:rPr>
        <w:t xml:space="preserve">h </w:t>
      </w:r>
      <w:r w:rsidR="0089321F" w:rsidRPr="0089321F">
        <w:rPr>
          <w:rFonts w:ascii="Times New Roman" w:eastAsia="Times New Roman" w:hAnsi="Times New Roman"/>
          <w:sz w:val="28"/>
          <w:szCs w:val="28"/>
          <w:lang w:val="nl-NL"/>
        </w:rPr>
        <w:t xml:space="preserve">sửa đổi, bổ sung một số điều của Thông tư số 261/2016/TT-BTC ngày 14 tháng 11 năm 2016 quy định về phí, lệ phí hàng hải và biểu mức thu phí, lệ phí hàng hải và Thông tư số 17/2017/TT-BTC ngày 28 tháng 02 năm 2017 </w:t>
      </w:r>
      <w:r w:rsidR="00D774A1">
        <w:rPr>
          <w:rFonts w:ascii="Times New Roman" w:eastAsia="Times New Roman" w:hAnsi="Times New Roman"/>
          <w:sz w:val="28"/>
          <w:szCs w:val="28"/>
          <w:lang w:val="nl-NL"/>
        </w:rPr>
        <w:t>c</w:t>
      </w:r>
      <w:r w:rsidR="00D774A1" w:rsidRPr="0089321F">
        <w:rPr>
          <w:rFonts w:ascii="Times New Roman" w:eastAsia="Times New Roman" w:hAnsi="Times New Roman"/>
          <w:sz w:val="28"/>
          <w:szCs w:val="28"/>
          <w:lang w:val="nl-NL"/>
        </w:rPr>
        <w:t>ủa</w:t>
      </w:r>
      <w:r w:rsidR="00D774A1">
        <w:rPr>
          <w:rFonts w:ascii="Times New Roman" w:eastAsia="Times New Roman" w:hAnsi="Times New Roman"/>
          <w:sz w:val="28"/>
          <w:szCs w:val="28"/>
          <w:lang w:val="nl-NL"/>
        </w:rPr>
        <w:t xml:space="preserve"> B</w:t>
      </w:r>
      <w:r w:rsidR="00D774A1" w:rsidRPr="0089321F">
        <w:rPr>
          <w:rFonts w:ascii="Times New Roman" w:eastAsia="Times New Roman" w:hAnsi="Times New Roman"/>
          <w:sz w:val="28"/>
          <w:szCs w:val="28"/>
          <w:lang w:val="nl-NL"/>
        </w:rPr>
        <w:t>ộ</w:t>
      </w:r>
      <w:r w:rsidR="00D774A1">
        <w:rPr>
          <w:rFonts w:ascii="Times New Roman" w:eastAsia="Times New Roman" w:hAnsi="Times New Roman"/>
          <w:sz w:val="28"/>
          <w:szCs w:val="28"/>
          <w:lang w:val="nl-NL"/>
        </w:rPr>
        <w:t xml:space="preserve"> trư</w:t>
      </w:r>
      <w:r w:rsidR="00D774A1" w:rsidRPr="0089321F">
        <w:rPr>
          <w:rFonts w:ascii="Times New Roman" w:eastAsia="Times New Roman" w:hAnsi="Times New Roman"/>
          <w:sz w:val="28"/>
          <w:szCs w:val="28"/>
          <w:lang w:val="nl-NL"/>
        </w:rPr>
        <w:t>ởng</w:t>
      </w:r>
      <w:r w:rsidR="00D774A1">
        <w:rPr>
          <w:rFonts w:ascii="Times New Roman" w:eastAsia="Times New Roman" w:hAnsi="Times New Roman"/>
          <w:sz w:val="28"/>
          <w:szCs w:val="28"/>
          <w:lang w:val="nl-NL"/>
        </w:rPr>
        <w:t xml:space="preserve"> B</w:t>
      </w:r>
      <w:r w:rsidR="00D774A1" w:rsidRPr="0089321F">
        <w:rPr>
          <w:rFonts w:ascii="Times New Roman" w:eastAsia="Times New Roman" w:hAnsi="Times New Roman"/>
          <w:sz w:val="28"/>
          <w:szCs w:val="28"/>
          <w:lang w:val="nl-NL"/>
        </w:rPr>
        <w:t>ộ</w:t>
      </w:r>
      <w:r w:rsidR="00D774A1">
        <w:rPr>
          <w:rFonts w:ascii="Times New Roman" w:eastAsia="Times New Roman" w:hAnsi="Times New Roman"/>
          <w:sz w:val="28"/>
          <w:szCs w:val="28"/>
          <w:lang w:val="nl-NL"/>
        </w:rPr>
        <w:t xml:space="preserve"> T</w:t>
      </w:r>
      <w:r w:rsidR="00D774A1" w:rsidRPr="0089321F">
        <w:rPr>
          <w:rFonts w:ascii="Times New Roman" w:eastAsia="Times New Roman" w:hAnsi="Times New Roman"/>
          <w:sz w:val="28"/>
          <w:szCs w:val="28"/>
          <w:lang w:val="nl-NL"/>
        </w:rPr>
        <w:t>ài</w:t>
      </w:r>
      <w:r w:rsidR="00D774A1">
        <w:rPr>
          <w:rFonts w:ascii="Times New Roman" w:eastAsia="Times New Roman" w:hAnsi="Times New Roman"/>
          <w:sz w:val="28"/>
          <w:szCs w:val="28"/>
          <w:lang w:val="nl-NL"/>
        </w:rPr>
        <w:t xml:space="preserve"> ch</w:t>
      </w:r>
      <w:r w:rsidR="00D774A1" w:rsidRPr="0089321F">
        <w:rPr>
          <w:rFonts w:ascii="Times New Roman" w:eastAsia="Times New Roman" w:hAnsi="Times New Roman"/>
          <w:sz w:val="28"/>
          <w:szCs w:val="28"/>
          <w:lang w:val="nl-NL"/>
        </w:rPr>
        <w:t>ín</w:t>
      </w:r>
      <w:r w:rsidR="00D774A1">
        <w:rPr>
          <w:rFonts w:ascii="Times New Roman" w:eastAsia="Times New Roman" w:hAnsi="Times New Roman"/>
          <w:sz w:val="28"/>
          <w:szCs w:val="28"/>
          <w:lang w:val="nl-NL"/>
        </w:rPr>
        <w:t xml:space="preserve">h </w:t>
      </w:r>
      <w:r w:rsidR="0089321F" w:rsidRPr="0089321F">
        <w:rPr>
          <w:rFonts w:ascii="Times New Roman" w:eastAsia="Times New Roman" w:hAnsi="Times New Roman"/>
          <w:sz w:val="28"/>
          <w:szCs w:val="28"/>
          <w:lang w:val="nl-NL"/>
        </w:rPr>
        <w:t>hướng dẫn thu, nộp, quản lý và sử dụng phí, lệ phí hàng hải.</w:t>
      </w:r>
    </w:p>
    <w:p w:rsidR="00D774A1" w:rsidRDefault="00D774A1" w:rsidP="002B706A">
      <w:pPr>
        <w:widowControl w:val="0"/>
        <w:spacing w:before="240" w:after="120" w:line="240" w:lineRule="auto"/>
        <w:ind w:firstLine="601"/>
        <w:jc w:val="both"/>
        <w:rPr>
          <w:rFonts w:ascii="Times New Roman" w:eastAsia="Times New Roman" w:hAnsi="Times New Roman"/>
          <w:sz w:val="28"/>
          <w:szCs w:val="28"/>
          <w:lang w:val="nl-NL"/>
        </w:rPr>
      </w:pPr>
      <w:r w:rsidRPr="00367083">
        <w:rPr>
          <w:rFonts w:ascii="Times New Roman" w:eastAsia="Times New Roman" w:hAnsi="Times New Roman"/>
          <w:sz w:val="28"/>
          <w:szCs w:val="28"/>
          <w:lang w:val="nl-NL"/>
        </w:rPr>
        <w:t>3. Tr</w:t>
      </w:r>
      <w:r>
        <w:rPr>
          <w:rFonts w:ascii="Times New Roman" w:eastAsia="Times New Roman" w:hAnsi="Times New Roman"/>
          <w:sz w:val="28"/>
          <w:szCs w:val="28"/>
          <w:lang w:val="nl-NL"/>
        </w:rPr>
        <w:t>ư</w:t>
      </w:r>
      <w:r w:rsidRPr="00DE4FEC">
        <w:rPr>
          <w:rFonts w:ascii="Times New Roman" w:eastAsia="Times New Roman" w:hAnsi="Times New Roman"/>
          <w:sz w:val="28"/>
          <w:szCs w:val="28"/>
          <w:lang w:val="nl-NL"/>
        </w:rPr>
        <w:t>ờng</w:t>
      </w:r>
      <w:r>
        <w:rPr>
          <w:rFonts w:ascii="Times New Roman" w:eastAsia="Times New Roman" w:hAnsi="Times New Roman"/>
          <w:sz w:val="28"/>
          <w:szCs w:val="28"/>
          <w:lang w:val="nl-NL"/>
        </w:rPr>
        <w:t xml:space="preserve"> h</w:t>
      </w:r>
      <w:r w:rsidRPr="00DE4FEC">
        <w:rPr>
          <w:rFonts w:ascii="Times New Roman" w:eastAsia="Times New Roman" w:hAnsi="Times New Roman"/>
          <w:sz w:val="28"/>
          <w:szCs w:val="28"/>
          <w:lang w:val="nl-NL"/>
        </w:rPr>
        <w:t>ợp</w:t>
      </w:r>
      <w:r>
        <w:rPr>
          <w:rFonts w:ascii="Times New Roman" w:eastAsia="Times New Roman" w:hAnsi="Times New Roman"/>
          <w:sz w:val="28"/>
          <w:szCs w:val="28"/>
          <w:lang w:val="nl-NL"/>
        </w:rPr>
        <w:t xml:space="preserve"> </w:t>
      </w:r>
      <w:r w:rsidRPr="00367083">
        <w:rPr>
          <w:rFonts w:ascii="Times New Roman" w:eastAsia="Times New Roman" w:hAnsi="Times New Roman"/>
          <w:sz w:val="28"/>
          <w:szCs w:val="28"/>
          <w:lang w:val="nl-NL"/>
        </w:rPr>
        <w:t xml:space="preserve">các văn bản </w:t>
      </w:r>
      <w:r>
        <w:rPr>
          <w:rFonts w:ascii="Times New Roman" w:eastAsia="Times New Roman" w:hAnsi="Times New Roman"/>
          <w:sz w:val="28"/>
          <w:szCs w:val="28"/>
          <w:lang w:val="nl-NL"/>
        </w:rPr>
        <w:t>quy ph</w:t>
      </w:r>
      <w:r w:rsidRPr="0059415C">
        <w:rPr>
          <w:rFonts w:ascii="Times New Roman" w:eastAsia="Times New Roman" w:hAnsi="Times New Roman"/>
          <w:sz w:val="28"/>
          <w:szCs w:val="28"/>
          <w:lang w:val="nl-NL"/>
        </w:rPr>
        <w:t>ạm</w:t>
      </w:r>
      <w:r>
        <w:rPr>
          <w:rFonts w:ascii="Times New Roman" w:eastAsia="Times New Roman" w:hAnsi="Times New Roman"/>
          <w:sz w:val="28"/>
          <w:szCs w:val="28"/>
          <w:lang w:val="nl-NL"/>
        </w:rPr>
        <w:t xml:space="preserve"> ph</w:t>
      </w:r>
      <w:r w:rsidRPr="0059415C">
        <w:rPr>
          <w:rFonts w:ascii="Times New Roman" w:eastAsia="Times New Roman" w:hAnsi="Times New Roman"/>
          <w:sz w:val="28"/>
          <w:szCs w:val="28"/>
          <w:lang w:val="nl-NL"/>
        </w:rPr>
        <w:t>áp</w:t>
      </w:r>
      <w:r>
        <w:rPr>
          <w:rFonts w:ascii="Times New Roman" w:eastAsia="Times New Roman" w:hAnsi="Times New Roman"/>
          <w:sz w:val="28"/>
          <w:szCs w:val="28"/>
          <w:lang w:val="nl-NL"/>
        </w:rPr>
        <w:t xml:space="preserve"> lu</w:t>
      </w:r>
      <w:r w:rsidRPr="0059415C">
        <w:rPr>
          <w:rFonts w:ascii="Times New Roman" w:eastAsia="Times New Roman" w:hAnsi="Times New Roman"/>
          <w:sz w:val="28"/>
          <w:szCs w:val="28"/>
          <w:lang w:val="nl-NL"/>
        </w:rPr>
        <w:t>ậ</w:t>
      </w:r>
      <w:r>
        <w:rPr>
          <w:rFonts w:ascii="Times New Roman" w:eastAsia="Times New Roman" w:hAnsi="Times New Roman"/>
          <w:sz w:val="28"/>
          <w:szCs w:val="28"/>
          <w:lang w:val="nl-NL"/>
        </w:rPr>
        <w:t xml:space="preserve">t quy </w:t>
      </w:r>
      <w:r w:rsidRPr="0059415C">
        <w:rPr>
          <w:rFonts w:ascii="Times New Roman" w:eastAsia="Times New Roman" w:hAnsi="Times New Roman"/>
          <w:sz w:val="28"/>
          <w:szCs w:val="28"/>
          <w:lang w:val="nl-NL"/>
        </w:rPr>
        <w:t>định</w:t>
      </w:r>
      <w:r>
        <w:rPr>
          <w:rFonts w:ascii="Times New Roman" w:eastAsia="Times New Roman" w:hAnsi="Times New Roman"/>
          <w:sz w:val="28"/>
          <w:szCs w:val="28"/>
          <w:lang w:val="nl-NL"/>
        </w:rPr>
        <w:t xml:space="preserve"> vi</w:t>
      </w:r>
      <w:r w:rsidRPr="0088052D">
        <w:rPr>
          <w:rFonts w:ascii="Times New Roman" w:eastAsia="Times New Roman" w:hAnsi="Times New Roman"/>
          <w:sz w:val="28"/>
          <w:szCs w:val="28"/>
          <w:lang w:val="nl-NL"/>
        </w:rPr>
        <w:t>ệ</w:t>
      </w:r>
      <w:r w:rsidRPr="0059415C">
        <w:rPr>
          <w:rFonts w:ascii="Times New Roman" w:eastAsia="Times New Roman" w:hAnsi="Times New Roman"/>
          <w:sz w:val="28"/>
          <w:szCs w:val="28"/>
          <w:lang w:val="nl-NL"/>
        </w:rPr>
        <w:t>n</w:t>
      </w:r>
      <w:r>
        <w:rPr>
          <w:rFonts w:ascii="Times New Roman" w:eastAsia="Times New Roman" w:hAnsi="Times New Roman"/>
          <w:sz w:val="28"/>
          <w:szCs w:val="28"/>
          <w:lang w:val="nl-NL"/>
        </w:rPr>
        <w:t xml:space="preserve"> d</w:t>
      </w:r>
      <w:r w:rsidRPr="0059415C">
        <w:rPr>
          <w:rFonts w:ascii="Times New Roman" w:eastAsia="Times New Roman" w:hAnsi="Times New Roman"/>
          <w:sz w:val="28"/>
          <w:szCs w:val="28"/>
          <w:lang w:val="nl-NL"/>
        </w:rPr>
        <w:t>ẫ</w:t>
      </w:r>
      <w:r>
        <w:rPr>
          <w:rFonts w:ascii="Times New Roman" w:eastAsia="Times New Roman" w:hAnsi="Times New Roman"/>
          <w:sz w:val="28"/>
          <w:szCs w:val="28"/>
          <w:lang w:val="nl-NL"/>
        </w:rPr>
        <w:t>n t</w:t>
      </w:r>
      <w:r w:rsidRPr="0059415C">
        <w:rPr>
          <w:rFonts w:ascii="Times New Roman" w:eastAsia="Times New Roman" w:hAnsi="Times New Roman"/>
          <w:sz w:val="28"/>
          <w:szCs w:val="28"/>
          <w:lang w:val="nl-NL"/>
        </w:rPr>
        <w:t>ại</w:t>
      </w:r>
      <w:r w:rsidRPr="00367083">
        <w:rPr>
          <w:rFonts w:ascii="Times New Roman" w:eastAsia="Times New Roman" w:hAnsi="Times New Roman"/>
          <w:sz w:val="28"/>
          <w:szCs w:val="28"/>
          <w:lang w:val="nl-NL"/>
        </w:rPr>
        <w:t xml:space="preserve"> Thông tư này</w:t>
      </w:r>
      <w:r>
        <w:rPr>
          <w:rFonts w:ascii="Times New Roman" w:eastAsia="Times New Roman" w:hAnsi="Times New Roman"/>
          <w:sz w:val="28"/>
          <w:szCs w:val="28"/>
          <w:lang w:val="nl-NL"/>
        </w:rPr>
        <w:t xml:space="preserve"> đư</w:t>
      </w:r>
      <w:r w:rsidRPr="00DE4FEC">
        <w:rPr>
          <w:rFonts w:ascii="Times New Roman" w:eastAsia="Times New Roman" w:hAnsi="Times New Roman"/>
          <w:sz w:val="28"/>
          <w:szCs w:val="28"/>
          <w:lang w:val="nl-NL"/>
        </w:rPr>
        <w:t>ợ</w:t>
      </w:r>
      <w:r>
        <w:rPr>
          <w:rFonts w:ascii="Times New Roman" w:eastAsia="Times New Roman" w:hAnsi="Times New Roman"/>
          <w:sz w:val="28"/>
          <w:szCs w:val="28"/>
          <w:lang w:val="nl-NL"/>
        </w:rPr>
        <w:t>c</w:t>
      </w:r>
      <w:r w:rsidRPr="00367083">
        <w:rPr>
          <w:rFonts w:ascii="Times New Roman" w:eastAsia="Times New Roman" w:hAnsi="Times New Roman"/>
          <w:sz w:val="28"/>
          <w:szCs w:val="28"/>
          <w:lang w:val="nl-NL"/>
        </w:rPr>
        <w:t xml:space="preserve"> sửa đổi, bổ sung hoặc thay thế </w:t>
      </w:r>
      <w:r>
        <w:rPr>
          <w:rFonts w:ascii="Times New Roman" w:eastAsia="Times New Roman" w:hAnsi="Times New Roman"/>
          <w:sz w:val="28"/>
          <w:szCs w:val="28"/>
          <w:lang w:val="nl-NL"/>
        </w:rPr>
        <w:t>th</w:t>
      </w:r>
      <w:r w:rsidRPr="00DE4FEC">
        <w:rPr>
          <w:rFonts w:ascii="Times New Roman" w:eastAsia="Times New Roman" w:hAnsi="Times New Roman"/>
          <w:sz w:val="28"/>
          <w:szCs w:val="28"/>
          <w:lang w:val="nl-NL"/>
        </w:rPr>
        <w:t>ì</w:t>
      </w:r>
      <w:r>
        <w:rPr>
          <w:rFonts w:ascii="Times New Roman" w:eastAsia="Times New Roman" w:hAnsi="Times New Roman"/>
          <w:sz w:val="28"/>
          <w:szCs w:val="28"/>
          <w:lang w:val="nl-NL"/>
        </w:rPr>
        <w:t xml:space="preserve"> th</w:t>
      </w:r>
      <w:r w:rsidRPr="00DE4FEC">
        <w:rPr>
          <w:rFonts w:ascii="Times New Roman" w:eastAsia="Times New Roman" w:hAnsi="Times New Roman"/>
          <w:sz w:val="28"/>
          <w:szCs w:val="28"/>
          <w:lang w:val="nl-NL"/>
        </w:rPr>
        <w:t>ực</w:t>
      </w:r>
      <w:r>
        <w:rPr>
          <w:rFonts w:ascii="Times New Roman" w:eastAsia="Times New Roman" w:hAnsi="Times New Roman"/>
          <w:sz w:val="28"/>
          <w:szCs w:val="28"/>
          <w:lang w:val="nl-NL"/>
        </w:rPr>
        <w:t xml:space="preserve"> hi</w:t>
      </w:r>
      <w:r w:rsidRPr="00DE4FEC">
        <w:rPr>
          <w:rFonts w:ascii="Times New Roman" w:eastAsia="Times New Roman" w:hAnsi="Times New Roman"/>
          <w:sz w:val="28"/>
          <w:szCs w:val="28"/>
          <w:lang w:val="nl-NL"/>
        </w:rPr>
        <w:t>ện</w:t>
      </w:r>
      <w:r>
        <w:rPr>
          <w:rFonts w:ascii="Times New Roman" w:eastAsia="Times New Roman" w:hAnsi="Times New Roman"/>
          <w:sz w:val="28"/>
          <w:szCs w:val="28"/>
          <w:lang w:val="nl-NL"/>
        </w:rPr>
        <w:t xml:space="preserve"> theo v</w:t>
      </w:r>
      <w:r w:rsidRPr="00DE4FEC">
        <w:rPr>
          <w:rFonts w:ascii="Times New Roman" w:eastAsia="Times New Roman" w:hAnsi="Times New Roman"/>
          <w:sz w:val="28"/>
          <w:szCs w:val="28"/>
          <w:lang w:val="nl-NL"/>
        </w:rPr>
        <w:t>ă</w:t>
      </w:r>
      <w:r>
        <w:rPr>
          <w:rFonts w:ascii="Times New Roman" w:eastAsia="Times New Roman" w:hAnsi="Times New Roman"/>
          <w:sz w:val="28"/>
          <w:szCs w:val="28"/>
          <w:lang w:val="nl-NL"/>
        </w:rPr>
        <w:t>n b</w:t>
      </w:r>
      <w:r w:rsidRPr="00DE4FEC">
        <w:rPr>
          <w:rFonts w:ascii="Times New Roman" w:eastAsia="Times New Roman" w:hAnsi="Times New Roman"/>
          <w:sz w:val="28"/>
          <w:szCs w:val="28"/>
          <w:lang w:val="nl-NL"/>
        </w:rPr>
        <w:t>ản</w:t>
      </w:r>
      <w:r w:rsidRPr="00367083">
        <w:rPr>
          <w:rFonts w:ascii="Times New Roman" w:eastAsia="Times New Roman" w:hAnsi="Times New Roman"/>
          <w:sz w:val="28"/>
          <w:szCs w:val="28"/>
          <w:lang w:val="nl-NL"/>
        </w:rPr>
        <w:t xml:space="preserve"> mới</w:t>
      </w:r>
      <w:r>
        <w:rPr>
          <w:rFonts w:ascii="Times New Roman" w:eastAsia="Times New Roman" w:hAnsi="Times New Roman"/>
          <w:sz w:val="28"/>
          <w:szCs w:val="28"/>
          <w:lang w:val="nl-NL"/>
        </w:rPr>
        <w:t xml:space="preserve"> </w:t>
      </w:r>
      <w:r w:rsidRPr="00367083">
        <w:rPr>
          <w:rFonts w:ascii="Times New Roman" w:eastAsia="Times New Roman" w:hAnsi="Times New Roman"/>
          <w:sz w:val="28"/>
          <w:szCs w:val="28"/>
          <w:lang w:val="nl-NL"/>
        </w:rPr>
        <w:t>được sửa đổi, bổ sung hoặc thay thế.</w:t>
      </w:r>
    </w:p>
    <w:p w:rsidR="00536E1B" w:rsidRDefault="00D774A1" w:rsidP="002B706A">
      <w:pPr>
        <w:widowControl w:val="0"/>
        <w:spacing w:before="240" w:after="240" w:line="240" w:lineRule="auto"/>
        <w:ind w:firstLine="567"/>
        <w:jc w:val="both"/>
        <w:rPr>
          <w:rFonts w:ascii="Times New Roman" w:eastAsia="Times New Roman" w:hAnsi="Times New Roman"/>
          <w:sz w:val="28"/>
          <w:szCs w:val="28"/>
          <w:lang w:val="nl-NL"/>
        </w:rPr>
      </w:pPr>
      <w:r>
        <w:rPr>
          <w:rFonts w:ascii="Times New Roman" w:eastAsia="Times New Roman" w:hAnsi="Times New Roman"/>
          <w:sz w:val="28"/>
          <w:szCs w:val="28"/>
          <w:lang w:val="nl-NL"/>
        </w:rPr>
        <w:t>4</w:t>
      </w:r>
      <w:r w:rsidR="007F1D02" w:rsidRPr="008A675C">
        <w:rPr>
          <w:rFonts w:ascii="Times New Roman" w:eastAsia="Times New Roman" w:hAnsi="Times New Roman"/>
          <w:sz w:val="28"/>
          <w:szCs w:val="28"/>
          <w:lang w:val="nl-NL"/>
        </w:rPr>
        <w:t>. Trong quá trình thực h</w:t>
      </w:r>
      <w:r w:rsidR="007F1D02" w:rsidRPr="00731A73">
        <w:rPr>
          <w:rFonts w:ascii="Times New Roman" w:eastAsia="Times New Roman" w:hAnsi="Times New Roman"/>
          <w:sz w:val="28"/>
          <w:szCs w:val="28"/>
          <w:lang w:val="nl-NL"/>
        </w:rPr>
        <w:t>iện, nếu có vướng mắc đề nghị các tổ chức, cá nhân phản ánh kịp thời về Bộ Tài chính để nghiên cứu, hướng dẫn bổ sung./.</w:t>
      </w:r>
    </w:p>
    <w:tbl>
      <w:tblPr>
        <w:tblW w:w="0" w:type="auto"/>
        <w:tblLook w:val="04A0" w:firstRow="1" w:lastRow="0" w:firstColumn="1" w:lastColumn="0" w:noHBand="0" w:noVBand="1"/>
      </w:tblPr>
      <w:tblGrid>
        <w:gridCol w:w="5393"/>
        <w:gridCol w:w="3611"/>
      </w:tblGrid>
      <w:tr w:rsidR="00CC1D66" w:rsidRPr="009F420B" w:rsidTr="00CC1D66">
        <w:tc>
          <w:tcPr>
            <w:tcW w:w="5393" w:type="dxa"/>
          </w:tcPr>
          <w:p w:rsidR="00CC1D66" w:rsidRPr="00CC1D66" w:rsidRDefault="00CC1D66" w:rsidP="00CC1D66">
            <w:pPr>
              <w:spacing w:after="0" w:line="240" w:lineRule="auto"/>
              <w:rPr>
                <w:rFonts w:ascii="Times New Roman" w:hAnsi="Times New Roman"/>
                <w:b/>
                <w:i/>
                <w:sz w:val="24"/>
                <w:lang w:val="nl-NL"/>
              </w:rPr>
            </w:pPr>
            <w:r w:rsidRPr="00CC1D66">
              <w:rPr>
                <w:rFonts w:ascii="Times New Roman" w:hAnsi="Times New Roman"/>
                <w:b/>
                <w:i/>
                <w:sz w:val="24"/>
                <w:lang w:val="nl-NL"/>
              </w:rPr>
              <w:t>Nơi nhận:</w:t>
            </w:r>
          </w:p>
          <w:p w:rsidR="00CC1D66" w:rsidRPr="00CC1D66" w:rsidRDefault="00CC1D66" w:rsidP="00CC1D66">
            <w:pPr>
              <w:spacing w:after="0" w:line="240" w:lineRule="auto"/>
              <w:rPr>
                <w:rFonts w:ascii="Times New Roman" w:hAnsi="Times New Roman"/>
                <w:lang w:val="nl-NL"/>
              </w:rPr>
            </w:pPr>
            <w:r w:rsidRPr="00CC1D66">
              <w:rPr>
                <w:rFonts w:ascii="Times New Roman" w:hAnsi="Times New Roman"/>
                <w:lang w:val="nl-NL"/>
              </w:rPr>
              <w:t>- Văn phòng Trung ương và các Ban của Đảng;</w:t>
            </w:r>
          </w:p>
          <w:p w:rsidR="00CC1D66" w:rsidRPr="00CC1D66"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Văn phòng Tổng Bí thư;</w:t>
            </w:r>
          </w:p>
          <w:p w:rsidR="00CB1F10"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xml:space="preserve">- Văn phòng Quốc hội; </w:t>
            </w:r>
          </w:p>
          <w:p w:rsidR="00CC1D66" w:rsidRPr="00CC1D66" w:rsidRDefault="00CB1F10"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CC1D66">
              <w:rPr>
                <w:rFonts w:ascii="Times New Roman" w:hAnsi="Times New Roman"/>
                <w:lang w:val="nl-NL"/>
              </w:rPr>
              <w:t>Văn phòng Chủ tịch nước;</w:t>
            </w:r>
          </w:p>
          <w:p w:rsidR="00CC1D66" w:rsidRPr="00CC1D66"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Viện Kiểm sát nhân dân tối cao;</w:t>
            </w:r>
          </w:p>
          <w:p w:rsidR="00CB1F10"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xml:space="preserve">- Toà án nhân dân tối cao; </w:t>
            </w:r>
          </w:p>
          <w:p w:rsidR="00CC1D66" w:rsidRPr="00CC1D66" w:rsidRDefault="00CB1F10"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CC1D66" w:rsidRPr="00CC1D66">
              <w:rPr>
                <w:rFonts w:ascii="Times New Roman" w:hAnsi="Times New Roman"/>
                <w:lang w:val="nl-NL"/>
              </w:rPr>
              <w:t>Kiểm toán nhà nước;</w:t>
            </w:r>
          </w:p>
          <w:p w:rsidR="00CC1D66" w:rsidRPr="00CC1D66"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Các Bộ, cơ quan ngang Bộ, cơ quan thuộc Chính phủ;</w:t>
            </w:r>
          </w:p>
          <w:p w:rsidR="00CC1D66" w:rsidRPr="00CC1D66"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Cơ quan Trung ương của các đoàn thể;</w:t>
            </w:r>
          </w:p>
          <w:p w:rsidR="00CC1D66" w:rsidRPr="00CC1D66" w:rsidRDefault="00CC1D66" w:rsidP="00CC1D66">
            <w:pPr>
              <w:spacing w:after="0" w:line="240" w:lineRule="auto"/>
              <w:textAlignment w:val="baseline"/>
              <w:rPr>
                <w:rFonts w:ascii="Times New Roman" w:hAnsi="Times New Roman"/>
                <w:lang w:val="nl-NL"/>
              </w:rPr>
            </w:pPr>
            <w:r w:rsidRPr="00CC1D66">
              <w:rPr>
                <w:rFonts w:ascii="Times New Roman" w:hAnsi="Times New Roman"/>
                <w:lang w:val="nl-NL"/>
              </w:rPr>
              <w:t>- UBND</w:t>
            </w:r>
            <w:r w:rsidR="00A1060E">
              <w:rPr>
                <w:rFonts w:ascii="Times New Roman" w:hAnsi="Times New Roman"/>
                <w:lang w:val="nl-NL"/>
              </w:rPr>
              <w:t>,</w:t>
            </w:r>
            <w:r w:rsidRPr="00CC1D66">
              <w:rPr>
                <w:rFonts w:ascii="Times New Roman" w:hAnsi="Times New Roman"/>
                <w:lang w:val="nl-NL"/>
              </w:rPr>
              <w:t xml:space="preserve"> </w:t>
            </w:r>
            <w:r w:rsidR="00CB1F10" w:rsidRPr="00CC1D66">
              <w:rPr>
                <w:rFonts w:ascii="Times New Roman" w:hAnsi="Times New Roman"/>
                <w:lang w:val="nl-NL"/>
              </w:rPr>
              <w:t>Sở Tài chính, Cục Thuế</w:t>
            </w:r>
            <w:r w:rsidR="00CB1F10">
              <w:rPr>
                <w:rFonts w:ascii="Times New Roman" w:hAnsi="Times New Roman"/>
                <w:lang w:val="nl-NL"/>
              </w:rPr>
              <w:t>, Kho b</w:t>
            </w:r>
            <w:r w:rsidR="00CB1F10" w:rsidRPr="00C43047">
              <w:rPr>
                <w:rFonts w:ascii="Times New Roman" w:hAnsi="Times New Roman"/>
                <w:lang w:val="nl-NL"/>
              </w:rPr>
              <w:t>ạc</w:t>
            </w:r>
            <w:r w:rsidR="00CB1F10">
              <w:rPr>
                <w:rFonts w:ascii="Times New Roman" w:hAnsi="Times New Roman"/>
                <w:lang w:val="nl-NL"/>
              </w:rPr>
              <w:t xml:space="preserve"> Nh</w:t>
            </w:r>
            <w:r w:rsidR="00CB1F10" w:rsidRPr="00C43047">
              <w:rPr>
                <w:rFonts w:ascii="Times New Roman" w:hAnsi="Times New Roman"/>
                <w:lang w:val="nl-NL"/>
              </w:rPr>
              <w:t>à</w:t>
            </w:r>
            <w:r w:rsidR="00CB1F10">
              <w:rPr>
                <w:rFonts w:ascii="Times New Roman" w:hAnsi="Times New Roman"/>
                <w:lang w:val="nl-NL"/>
              </w:rPr>
              <w:t xml:space="preserve"> nư</w:t>
            </w:r>
            <w:r w:rsidR="00CB1F10" w:rsidRPr="00C43047">
              <w:rPr>
                <w:rFonts w:ascii="Times New Roman" w:hAnsi="Times New Roman"/>
                <w:lang w:val="nl-NL"/>
              </w:rPr>
              <w:t>ớc</w:t>
            </w:r>
            <w:r w:rsidR="00CB1F10" w:rsidRPr="00CC1D66">
              <w:rPr>
                <w:rFonts w:ascii="Times New Roman" w:hAnsi="Times New Roman"/>
                <w:lang w:val="nl-NL"/>
              </w:rPr>
              <w:t xml:space="preserve"> </w:t>
            </w:r>
            <w:r w:rsidRPr="00CC1D66">
              <w:rPr>
                <w:rFonts w:ascii="Times New Roman" w:hAnsi="Times New Roman"/>
                <w:lang w:val="nl-NL"/>
              </w:rPr>
              <w:t>các tỉnh, thành phố trực thuộc Trung ương;</w:t>
            </w:r>
          </w:p>
          <w:p w:rsidR="00CB1F10" w:rsidRDefault="00CC1D66" w:rsidP="00CC1D66">
            <w:pPr>
              <w:spacing w:after="0" w:line="240" w:lineRule="auto"/>
              <w:textAlignment w:val="baseline"/>
              <w:rPr>
                <w:rFonts w:ascii="Times New Roman" w:hAnsi="Times New Roman"/>
                <w:lang w:val="nl-NL"/>
              </w:rPr>
            </w:pPr>
            <w:r w:rsidRPr="00F7735E">
              <w:rPr>
                <w:rFonts w:ascii="Times New Roman" w:hAnsi="Times New Roman"/>
                <w:lang w:val="nl-NL"/>
              </w:rPr>
              <w:t xml:space="preserve">- Công báo; </w:t>
            </w:r>
          </w:p>
          <w:p w:rsidR="00CC1D66" w:rsidRPr="002F0894" w:rsidRDefault="00CB1F10" w:rsidP="00CC1D66">
            <w:pPr>
              <w:spacing w:after="0" w:line="240" w:lineRule="auto"/>
              <w:textAlignment w:val="baseline"/>
              <w:rPr>
                <w:rFonts w:ascii="Times New Roman" w:hAnsi="Times New Roman"/>
                <w:lang w:val="nl-NL"/>
              </w:rPr>
            </w:pPr>
            <w:r>
              <w:rPr>
                <w:rFonts w:ascii="Times New Roman" w:hAnsi="Times New Roman"/>
                <w:lang w:val="nl-NL"/>
              </w:rPr>
              <w:t xml:space="preserve">- </w:t>
            </w:r>
            <w:r w:rsidR="002F0894" w:rsidRPr="002F0894">
              <w:rPr>
                <w:rFonts w:ascii="Times New Roman" w:hAnsi="Times New Roman"/>
                <w:lang w:val="nl-NL"/>
              </w:rPr>
              <w:t xml:space="preserve">Cổng thông tin điện tử </w:t>
            </w:r>
            <w:r w:rsidR="002F0894">
              <w:rPr>
                <w:rFonts w:ascii="Times New Roman" w:hAnsi="Times New Roman"/>
                <w:lang w:val="nl-NL"/>
              </w:rPr>
              <w:t>C</w:t>
            </w:r>
            <w:r w:rsidR="00CC1D66" w:rsidRPr="002F0894">
              <w:rPr>
                <w:rFonts w:ascii="Times New Roman" w:hAnsi="Times New Roman"/>
                <w:lang w:val="nl-NL"/>
              </w:rPr>
              <w:t>hính phủ;</w:t>
            </w:r>
          </w:p>
          <w:p w:rsidR="00CC1D66" w:rsidRPr="002E4642" w:rsidRDefault="00CC1D66" w:rsidP="00CC1D66">
            <w:pPr>
              <w:spacing w:after="0" w:line="240" w:lineRule="auto"/>
              <w:textAlignment w:val="baseline"/>
              <w:rPr>
                <w:rFonts w:ascii="Times New Roman" w:hAnsi="Times New Roman"/>
                <w:lang w:val="nl-NL"/>
              </w:rPr>
            </w:pPr>
            <w:r w:rsidRPr="002E4642">
              <w:rPr>
                <w:rFonts w:ascii="Times New Roman" w:hAnsi="Times New Roman"/>
                <w:lang w:val="nl-NL"/>
              </w:rPr>
              <w:t xml:space="preserve">- Cục Kiểm tra văn bản </w:t>
            </w:r>
            <w:r w:rsidR="00D774A1">
              <w:rPr>
                <w:rFonts w:ascii="Times New Roman" w:hAnsi="Times New Roman"/>
                <w:lang w:val="nl-NL"/>
              </w:rPr>
              <w:t>quy ph</w:t>
            </w:r>
            <w:r w:rsidR="00D774A1" w:rsidRPr="00D774A1">
              <w:rPr>
                <w:rFonts w:ascii="Times New Roman" w:hAnsi="Times New Roman"/>
                <w:lang w:val="nl-NL"/>
              </w:rPr>
              <w:t>ạm</w:t>
            </w:r>
            <w:r w:rsidR="00D774A1">
              <w:rPr>
                <w:rFonts w:ascii="Times New Roman" w:hAnsi="Times New Roman"/>
                <w:lang w:val="nl-NL"/>
              </w:rPr>
              <w:t xml:space="preserve"> ph</w:t>
            </w:r>
            <w:r w:rsidR="00D774A1" w:rsidRPr="00D774A1">
              <w:rPr>
                <w:rFonts w:ascii="Times New Roman" w:hAnsi="Times New Roman"/>
                <w:lang w:val="nl-NL"/>
              </w:rPr>
              <w:t>áp</w:t>
            </w:r>
            <w:r w:rsidR="00D774A1">
              <w:rPr>
                <w:rFonts w:ascii="Times New Roman" w:hAnsi="Times New Roman"/>
                <w:lang w:val="nl-NL"/>
              </w:rPr>
              <w:t xml:space="preserve"> lu</w:t>
            </w:r>
            <w:r w:rsidR="00D774A1" w:rsidRPr="00D774A1">
              <w:rPr>
                <w:rFonts w:ascii="Times New Roman" w:hAnsi="Times New Roman"/>
                <w:lang w:val="nl-NL"/>
              </w:rPr>
              <w:t>ậ</w:t>
            </w:r>
            <w:r w:rsidR="00D774A1">
              <w:rPr>
                <w:rFonts w:ascii="Times New Roman" w:hAnsi="Times New Roman"/>
                <w:lang w:val="nl-NL"/>
              </w:rPr>
              <w:t xml:space="preserve">t </w:t>
            </w:r>
            <w:r w:rsidRPr="002E4642">
              <w:rPr>
                <w:rFonts w:ascii="Times New Roman" w:hAnsi="Times New Roman"/>
                <w:lang w:val="nl-NL"/>
              </w:rPr>
              <w:t>(Bộ Tư pháp);</w:t>
            </w:r>
          </w:p>
          <w:p w:rsidR="00CC1D66" w:rsidRPr="002E4642" w:rsidRDefault="00CC1D66" w:rsidP="00CC1D66">
            <w:pPr>
              <w:spacing w:after="0" w:line="240" w:lineRule="auto"/>
              <w:textAlignment w:val="baseline"/>
              <w:rPr>
                <w:rFonts w:ascii="Times New Roman" w:hAnsi="Times New Roman"/>
                <w:lang w:val="nl-NL"/>
              </w:rPr>
            </w:pPr>
            <w:r w:rsidRPr="002E4642">
              <w:rPr>
                <w:rFonts w:ascii="Times New Roman" w:hAnsi="Times New Roman"/>
                <w:lang w:val="nl-NL"/>
              </w:rPr>
              <w:t>- Các đơn vị thuộc Bộ Tài chính;</w:t>
            </w:r>
          </w:p>
          <w:p w:rsidR="00CC1D66" w:rsidRPr="002E4642" w:rsidRDefault="00CC1D66" w:rsidP="00CC1D66">
            <w:pPr>
              <w:spacing w:after="0" w:line="240" w:lineRule="auto"/>
              <w:textAlignment w:val="baseline"/>
              <w:rPr>
                <w:rFonts w:ascii="Times New Roman" w:hAnsi="Times New Roman"/>
                <w:lang w:val="nl-NL"/>
              </w:rPr>
            </w:pPr>
            <w:r w:rsidRPr="002E4642">
              <w:rPr>
                <w:rFonts w:ascii="Times New Roman" w:hAnsi="Times New Roman"/>
                <w:lang w:val="nl-NL"/>
              </w:rPr>
              <w:t xml:space="preserve">- </w:t>
            </w:r>
            <w:r w:rsidR="002F0894" w:rsidRPr="002F0894">
              <w:rPr>
                <w:rFonts w:ascii="Times New Roman" w:hAnsi="Times New Roman"/>
                <w:lang w:val="nl-NL"/>
              </w:rPr>
              <w:t xml:space="preserve">Cổng thông tin điện tử </w:t>
            </w:r>
            <w:r w:rsidRPr="002E4642">
              <w:rPr>
                <w:rFonts w:ascii="Times New Roman" w:hAnsi="Times New Roman"/>
                <w:lang w:val="nl-NL"/>
              </w:rPr>
              <w:t>Bộ Tài chính;</w:t>
            </w:r>
          </w:p>
          <w:p w:rsidR="005F7B8B" w:rsidRPr="00CC1D66" w:rsidRDefault="00CC1D66" w:rsidP="00F7735E">
            <w:pPr>
              <w:spacing w:after="0" w:line="240" w:lineRule="auto"/>
              <w:rPr>
                <w:rFonts w:ascii="Times New Roman" w:hAnsi="Times New Roman"/>
                <w:sz w:val="28"/>
                <w:szCs w:val="28"/>
                <w:lang w:val="nl-NL"/>
              </w:rPr>
            </w:pPr>
            <w:r w:rsidRPr="00CC1D66">
              <w:rPr>
                <w:rFonts w:ascii="Times New Roman" w:hAnsi="Times New Roman"/>
              </w:rPr>
              <w:t>- Lưu: VT, CST (CST5).</w:t>
            </w:r>
          </w:p>
        </w:tc>
        <w:tc>
          <w:tcPr>
            <w:tcW w:w="3611" w:type="dxa"/>
          </w:tcPr>
          <w:p w:rsidR="00CC1D66" w:rsidRPr="00CC1D66" w:rsidRDefault="00CC1D66" w:rsidP="00CC1D66">
            <w:pPr>
              <w:spacing w:after="0" w:line="240" w:lineRule="auto"/>
              <w:jc w:val="center"/>
              <w:rPr>
                <w:rFonts w:ascii="Times New Roman" w:hAnsi="Times New Roman"/>
                <w:b/>
                <w:sz w:val="26"/>
                <w:szCs w:val="28"/>
                <w:lang w:val="nl-NL"/>
              </w:rPr>
            </w:pPr>
            <w:r w:rsidRPr="00CC1D66">
              <w:rPr>
                <w:rFonts w:ascii="Times New Roman" w:hAnsi="Times New Roman"/>
                <w:b/>
                <w:sz w:val="26"/>
                <w:szCs w:val="28"/>
                <w:lang w:val="nl-NL"/>
              </w:rPr>
              <w:t>KT. BỘ TRƯỞNG</w:t>
            </w:r>
          </w:p>
          <w:p w:rsidR="00CC1D66" w:rsidRPr="00CC1D66" w:rsidRDefault="00CC1D66" w:rsidP="00CC1D66">
            <w:pPr>
              <w:spacing w:after="0" w:line="240" w:lineRule="auto"/>
              <w:jc w:val="center"/>
              <w:rPr>
                <w:rFonts w:ascii="Times New Roman" w:hAnsi="Times New Roman"/>
                <w:b/>
                <w:sz w:val="26"/>
                <w:szCs w:val="28"/>
                <w:lang w:val="nl-NL"/>
              </w:rPr>
            </w:pPr>
            <w:r w:rsidRPr="00CC1D66">
              <w:rPr>
                <w:rFonts w:ascii="Times New Roman" w:hAnsi="Times New Roman"/>
                <w:b/>
                <w:sz w:val="26"/>
                <w:szCs w:val="28"/>
                <w:lang w:val="nl-NL"/>
              </w:rPr>
              <w:t>THỨ TRƯỞNG</w:t>
            </w: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p>
          <w:p w:rsidR="00CC1D66" w:rsidRPr="00CC1D66" w:rsidRDefault="00CC1D66" w:rsidP="00CC1D66">
            <w:pPr>
              <w:spacing w:after="0" w:line="240" w:lineRule="auto"/>
              <w:jc w:val="center"/>
              <w:rPr>
                <w:rFonts w:ascii="Times New Roman" w:hAnsi="Times New Roman"/>
                <w:b/>
                <w:sz w:val="28"/>
                <w:szCs w:val="28"/>
                <w:lang w:val="nl-NL"/>
              </w:rPr>
            </w:pPr>
            <w:r w:rsidRPr="00CC1D66">
              <w:rPr>
                <w:rFonts w:ascii="Times New Roman" w:hAnsi="Times New Roman"/>
                <w:b/>
                <w:sz w:val="28"/>
                <w:szCs w:val="28"/>
                <w:lang w:val="nl-NL"/>
              </w:rPr>
              <w:t>Vũ Thị Mai</w:t>
            </w:r>
          </w:p>
        </w:tc>
      </w:tr>
    </w:tbl>
    <w:p w:rsidR="00A951E3" w:rsidRDefault="00A951E3" w:rsidP="005C5E2E">
      <w:pPr>
        <w:widowControl w:val="0"/>
        <w:spacing w:after="0" w:line="240" w:lineRule="auto"/>
        <w:rPr>
          <w:rFonts w:ascii="Times New Roman" w:eastAsia="Times New Roman" w:hAnsi="Times New Roman"/>
          <w:b/>
          <w:sz w:val="26"/>
          <w:szCs w:val="26"/>
          <w:lang w:val="nl-NL"/>
        </w:rPr>
      </w:pPr>
    </w:p>
    <w:sectPr w:rsidR="00A951E3" w:rsidSect="002B706A">
      <w:headerReference w:type="default" r:id="rId11"/>
      <w:pgSz w:w="11907" w:h="16840" w:code="9"/>
      <w:pgMar w:top="1134" w:right="1134"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B37" w:rsidRDefault="00834B37" w:rsidP="000A154E">
      <w:pPr>
        <w:spacing w:after="0" w:line="240" w:lineRule="auto"/>
      </w:pPr>
      <w:r>
        <w:separator/>
      </w:r>
    </w:p>
  </w:endnote>
  <w:endnote w:type="continuationSeparator" w:id="0">
    <w:p w:rsidR="00834B37" w:rsidRDefault="00834B37" w:rsidP="000A1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nArial">
    <w:panose1 w:val="020B7200000000000000"/>
    <w:charset w:val="00"/>
    <w:family w:val="swiss"/>
    <w:pitch w:val="variable"/>
    <w:sig w:usb0="00000007" w:usb1="00000000" w:usb2="00000000" w:usb3="00000000" w:csb0="0000001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VnFre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B37" w:rsidRDefault="00834B37" w:rsidP="000A154E">
      <w:pPr>
        <w:spacing w:after="0" w:line="240" w:lineRule="auto"/>
      </w:pPr>
      <w:r>
        <w:separator/>
      </w:r>
    </w:p>
  </w:footnote>
  <w:footnote w:type="continuationSeparator" w:id="0">
    <w:p w:rsidR="00834B37" w:rsidRDefault="00834B37" w:rsidP="000A1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3C51" w:rsidRPr="002A5173" w:rsidRDefault="00E563C3">
    <w:pPr>
      <w:pStyle w:val="Header"/>
      <w:jc w:val="center"/>
      <w:rPr>
        <w:rFonts w:asciiTheme="majorHAnsi" w:hAnsiTheme="majorHAnsi" w:cstheme="majorHAnsi"/>
        <w:sz w:val="28"/>
        <w:szCs w:val="28"/>
      </w:rPr>
    </w:pPr>
    <w:r w:rsidRPr="002A5173">
      <w:rPr>
        <w:rFonts w:asciiTheme="majorHAnsi" w:hAnsiTheme="majorHAnsi" w:cstheme="majorHAnsi"/>
        <w:sz w:val="28"/>
        <w:szCs w:val="28"/>
      </w:rPr>
      <w:fldChar w:fldCharType="begin"/>
    </w:r>
    <w:r w:rsidR="00613C51" w:rsidRPr="002A5173">
      <w:rPr>
        <w:rFonts w:asciiTheme="majorHAnsi" w:hAnsiTheme="majorHAnsi" w:cstheme="majorHAnsi"/>
        <w:sz w:val="28"/>
        <w:szCs w:val="28"/>
      </w:rPr>
      <w:instrText xml:space="preserve"> PAGE   \* MERGEFORMAT </w:instrText>
    </w:r>
    <w:r w:rsidRPr="002A5173">
      <w:rPr>
        <w:rFonts w:asciiTheme="majorHAnsi" w:hAnsiTheme="majorHAnsi" w:cstheme="majorHAnsi"/>
        <w:sz w:val="28"/>
        <w:szCs w:val="28"/>
      </w:rPr>
      <w:fldChar w:fldCharType="separate"/>
    </w:r>
    <w:r w:rsidR="00BD5A0A">
      <w:rPr>
        <w:rFonts w:asciiTheme="majorHAnsi" w:hAnsiTheme="majorHAnsi" w:cstheme="majorHAnsi"/>
        <w:noProof/>
        <w:sz w:val="28"/>
        <w:szCs w:val="28"/>
      </w:rPr>
      <w:t>2</w:t>
    </w:r>
    <w:r w:rsidRPr="002A5173">
      <w:rPr>
        <w:rFonts w:asciiTheme="majorHAnsi" w:hAnsiTheme="majorHAnsi" w:cstheme="majorHAnsi"/>
        <w:sz w:val="28"/>
        <w:szCs w:val="28"/>
      </w:rPr>
      <w:fldChar w:fldCharType="end"/>
    </w:r>
  </w:p>
  <w:p w:rsidR="00613C51" w:rsidRDefault="00613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EE81FE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D8E9B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35EA5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0F12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8B2ED6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EADA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24A85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D386A9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BF242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56C47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B67C00"/>
    <w:multiLevelType w:val="hybridMultilevel"/>
    <w:tmpl w:val="26921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4D52B8"/>
    <w:multiLevelType w:val="hybridMultilevel"/>
    <w:tmpl w:val="3162FF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61A32"/>
    <w:multiLevelType w:val="hybridMultilevel"/>
    <w:tmpl w:val="972A8CC4"/>
    <w:lvl w:ilvl="0" w:tplc="B554EDE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8C073C"/>
    <w:multiLevelType w:val="hybridMultilevel"/>
    <w:tmpl w:val="C658D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4020D7"/>
    <w:multiLevelType w:val="multilevel"/>
    <w:tmpl w:val="2A44BFE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DD47A7"/>
    <w:multiLevelType w:val="hybridMultilevel"/>
    <w:tmpl w:val="2EC2114A"/>
    <w:lvl w:ilvl="0" w:tplc="810ABFF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F23AD8"/>
    <w:multiLevelType w:val="hybridMultilevel"/>
    <w:tmpl w:val="9E523E4C"/>
    <w:lvl w:ilvl="0" w:tplc="617AF528">
      <w:start w:val="1"/>
      <w:numFmt w:val="lowerLetter"/>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49A75ED5"/>
    <w:multiLevelType w:val="multilevel"/>
    <w:tmpl w:val="0409001F"/>
    <w:styleLink w:val="Style2"/>
    <w:lvl w:ilvl="0">
      <w:start w:val="2"/>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F37415B"/>
    <w:multiLevelType w:val="multilevel"/>
    <w:tmpl w:val="F8AA3F3A"/>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A5D76F6"/>
    <w:multiLevelType w:val="hybridMultilevel"/>
    <w:tmpl w:val="292A96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3E6BF9"/>
    <w:multiLevelType w:val="multilevel"/>
    <w:tmpl w:val="0409001F"/>
    <w:numStyleLink w:val="Style2"/>
  </w:abstractNum>
  <w:abstractNum w:abstractNumId="21" w15:restartNumberingAfterBreak="0">
    <w:nsid w:val="65F11EEE"/>
    <w:multiLevelType w:val="hybridMultilevel"/>
    <w:tmpl w:val="3F88D58C"/>
    <w:lvl w:ilvl="0" w:tplc="F072E52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6CB059CF"/>
    <w:multiLevelType w:val="hybridMultilevel"/>
    <w:tmpl w:val="EDBCC6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6E03224"/>
    <w:multiLevelType w:val="hybridMultilevel"/>
    <w:tmpl w:val="761469AA"/>
    <w:lvl w:ilvl="0" w:tplc="23B08ABA">
      <w:start w:val="1"/>
      <w:numFmt w:val="lowerLetter"/>
      <w:lvlText w:val="%1)"/>
      <w:lvlJc w:val="left"/>
      <w:pPr>
        <w:ind w:left="904" w:hanging="360"/>
      </w:pPr>
      <w:rPr>
        <w:rFonts w:hint="default"/>
      </w:rPr>
    </w:lvl>
    <w:lvl w:ilvl="1" w:tplc="04090019" w:tentative="1">
      <w:start w:val="1"/>
      <w:numFmt w:val="lowerLetter"/>
      <w:lvlText w:val="%2."/>
      <w:lvlJc w:val="left"/>
      <w:pPr>
        <w:ind w:left="1624" w:hanging="360"/>
      </w:pPr>
    </w:lvl>
    <w:lvl w:ilvl="2" w:tplc="0409001B" w:tentative="1">
      <w:start w:val="1"/>
      <w:numFmt w:val="lowerRoman"/>
      <w:lvlText w:val="%3."/>
      <w:lvlJc w:val="right"/>
      <w:pPr>
        <w:ind w:left="2344" w:hanging="180"/>
      </w:pPr>
    </w:lvl>
    <w:lvl w:ilvl="3" w:tplc="0409000F" w:tentative="1">
      <w:start w:val="1"/>
      <w:numFmt w:val="decimal"/>
      <w:lvlText w:val="%4."/>
      <w:lvlJc w:val="left"/>
      <w:pPr>
        <w:ind w:left="3064" w:hanging="360"/>
      </w:pPr>
    </w:lvl>
    <w:lvl w:ilvl="4" w:tplc="04090019" w:tentative="1">
      <w:start w:val="1"/>
      <w:numFmt w:val="lowerLetter"/>
      <w:lvlText w:val="%5."/>
      <w:lvlJc w:val="left"/>
      <w:pPr>
        <w:ind w:left="3784" w:hanging="360"/>
      </w:pPr>
    </w:lvl>
    <w:lvl w:ilvl="5" w:tplc="0409001B" w:tentative="1">
      <w:start w:val="1"/>
      <w:numFmt w:val="lowerRoman"/>
      <w:lvlText w:val="%6."/>
      <w:lvlJc w:val="right"/>
      <w:pPr>
        <w:ind w:left="4504" w:hanging="180"/>
      </w:pPr>
    </w:lvl>
    <w:lvl w:ilvl="6" w:tplc="0409000F" w:tentative="1">
      <w:start w:val="1"/>
      <w:numFmt w:val="decimal"/>
      <w:lvlText w:val="%7."/>
      <w:lvlJc w:val="left"/>
      <w:pPr>
        <w:ind w:left="5224" w:hanging="360"/>
      </w:pPr>
    </w:lvl>
    <w:lvl w:ilvl="7" w:tplc="04090019" w:tentative="1">
      <w:start w:val="1"/>
      <w:numFmt w:val="lowerLetter"/>
      <w:lvlText w:val="%8."/>
      <w:lvlJc w:val="left"/>
      <w:pPr>
        <w:ind w:left="5944" w:hanging="360"/>
      </w:pPr>
    </w:lvl>
    <w:lvl w:ilvl="8" w:tplc="0409001B" w:tentative="1">
      <w:start w:val="1"/>
      <w:numFmt w:val="lowerRoman"/>
      <w:lvlText w:val="%9."/>
      <w:lvlJc w:val="right"/>
      <w:pPr>
        <w:ind w:left="6664" w:hanging="180"/>
      </w:pPr>
    </w:lvl>
  </w:abstractNum>
  <w:abstractNum w:abstractNumId="24" w15:restartNumberingAfterBreak="0">
    <w:nsid w:val="7B426C7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BD73C26"/>
    <w:multiLevelType w:val="multilevel"/>
    <w:tmpl w:val="062C464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21"/>
  </w:num>
  <w:num w:numId="2">
    <w:abstractNumId w:val="10"/>
  </w:num>
  <w:num w:numId="3">
    <w:abstractNumId w:val="14"/>
  </w:num>
  <w:num w:numId="4">
    <w:abstractNumId w:val="18"/>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2"/>
  </w:num>
  <w:num w:numId="18">
    <w:abstractNumId w:val="13"/>
  </w:num>
  <w:num w:numId="19">
    <w:abstractNumId w:val="19"/>
  </w:num>
  <w:num w:numId="20">
    <w:abstractNumId w:val="11"/>
  </w:num>
  <w:num w:numId="21">
    <w:abstractNumId w:val="25"/>
  </w:num>
  <w:num w:numId="22">
    <w:abstractNumId w:val="24"/>
  </w:num>
  <w:num w:numId="23">
    <w:abstractNumId w:val="17"/>
  </w:num>
  <w:num w:numId="24">
    <w:abstractNumId w:val="20"/>
    <w:lvlOverride w:ilvl="0">
      <w:lvl w:ilvl="0">
        <w:numFmt w:val="decimal"/>
        <w:lvlText w:val=""/>
        <w:lvlJc w:val="left"/>
      </w:lvl>
    </w:lvlOverride>
    <w:lvlOverride w:ilvl="1">
      <w:lvl w:ilvl="1">
        <w:start w:val="2"/>
        <w:numFmt w:val="decimal"/>
        <w:lvlText w:val="%1.%2."/>
        <w:lvlJc w:val="left"/>
        <w:pPr>
          <w:ind w:left="792" w:hanging="432"/>
        </w:pPr>
      </w:lvl>
    </w:lvlOverride>
  </w:num>
  <w:num w:numId="25">
    <w:abstractNumId w:val="16"/>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EB"/>
    <w:rsid w:val="00000244"/>
    <w:rsid w:val="0000052D"/>
    <w:rsid w:val="0000120F"/>
    <w:rsid w:val="000013A3"/>
    <w:rsid w:val="00001474"/>
    <w:rsid w:val="000033C2"/>
    <w:rsid w:val="000035C5"/>
    <w:rsid w:val="000038F3"/>
    <w:rsid w:val="0000451E"/>
    <w:rsid w:val="00006487"/>
    <w:rsid w:val="0000665F"/>
    <w:rsid w:val="00007860"/>
    <w:rsid w:val="00010145"/>
    <w:rsid w:val="00010B30"/>
    <w:rsid w:val="0001139F"/>
    <w:rsid w:val="0001161B"/>
    <w:rsid w:val="00012190"/>
    <w:rsid w:val="00012241"/>
    <w:rsid w:val="000126E8"/>
    <w:rsid w:val="00013969"/>
    <w:rsid w:val="00014533"/>
    <w:rsid w:val="00014DD9"/>
    <w:rsid w:val="000151A2"/>
    <w:rsid w:val="00017539"/>
    <w:rsid w:val="00017E65"/>
    <w:rsid w:val="000202A4"/>
    <w:rsid w:val="000210B0"/>
    <w:rsid w:val="00021373"/>
    <w:rsid w:val="00022C2F"/>
    <w:rsid w:val="00022C86"/>
    <w:rsid w:val="00022D9A"/>
    <w:rsid w:val="00023EAB"/>
    <w:rsid w:val="00024121"/>
    <w:rsid w:val="00025363"/>
    <w:rsid w:val="0002536B"/>
    <w:rsid w:val="00026153"/>
    <w:rsid w:val="00027033"/>
    <w:rsid w:val="00027FBA"/>
    <w:rsid w:val="0003103C"/>
    <w:rsid w:val="000326EE"/>
    <w:rsid w:val="000335D0"/>
    <w:rsid w:val="00033895"/>
    <w:rsid w:val="00033AB1"/>
    <w:rsid w:val="000351F6"/>
    <w:rsid w:val="00036698"/>
    <w:rsid w:val="000369F7"/>
    <w:rsid w:val="00036A4F"/>
    <w:rsid w:val="00037406"/>
    <w:rsid w:val="00037496"/>
    <w:rsid w:val="00037CA8"/>
    <w:rsid w:val="00037CAA"/>
    <w:rsid w:val="0004015E"/>
    <w:rsid w:val="00040475"/>
    <w:rsid w:val="000411F9"/>
    <w:rsid w:val="000413D7"/>
    <w:rsid w:val="0004143C"/>
    <w:rsid w:val="000423FF"/>
    <w:rsid w:val="000426B4"/>
    <w:rsid w:val="00044789"/>
    <w:rsid w:val="000449D8"/>
    <w:rsid w:val="00045931"/>
    <w:rsid w:val="00045E3C"/>
    <w:rsid w:val="0004680E"/>
    <w:rsid w:val="00046C30"/>
    <w:rsid w:val="000473AB"/>
    <w:rsid w:val="00047892"/>
    <w:rsid w:val="000500C3"/>
    <w:rsid w:val="00050C20"/>
    <w:rsid w:val="00050D0E"/>
    <w:rsid w:val="0005165B"/>
    <w:rsid w:val="000526BC"/>
    <w:rsid w:val="00053DFC"/>
    <w:rsid w:val="00055854"/>
    <w:rsid w:val="00055CD0"/>
    <w:rsid w:val="00055E8D"/>
    <w:rsid w:val="00056863"/>
    <w:rsid w:val="00056EBD"/>
    <w:rsid w:val="000575AA"/>
    <w:rsid w:val="00057BAA"/>
    <w:rsid w:val="000609D9"/>
    <w:rsid w:val="0006181F"/>
    <w:rsid w:val="0006183F"/>
    <w:rsid w:val="00061A6D"/>
    <w:rsid w:val="00062CB4"/>
    <w:rsid w:val="00063E29"/>
    <w:rsid w:val="00064646"/>
    <w:rsid w:val="0006507F"/>
    <w:rsid w:val="00065443"/>
    <w:rsid w:val="000660A1"/>
    <w:rsid w:val="000664F2"/>
    <w:rsid w:val="00066E47"/>
    <w:rsid w:val="00070246"/>
    <w:rsid w:val="00071DEC"/>
    <w:rsid w:val="00071F21"/>
    <w:rsid w:val="000720B3"/>
    <w:rsid w:val="0007218C"/>
    <w:rsid w:val="00072BF3"/>
    <w:rsid w:val="00073D3D"/>
    <w:rsid w:val="00074444"/>
    <w:rsid w:val="00074790"/>
    <w:rsid w:val="00074B66"/>
    <w:rsid w:val="00074DBD"/>
    <w:rsid w:val="00074F07"/>
    <w:rsid w:val="00075117"/>
    <w:rsid w:val="000758A6"/>
    <w:rsid w:val="00075BB2"/>
    <w:rsid w:val="00076C11"/>
    <w:rsid w:val="00077ADC"/>
    <w:rsid w:val="00077B5B"/>
    <w:rsid w:val="00077FCC"/>
    <w:rsid w:val="0008047B"/>
    <w:rsid w:val="00081A19"/>
    <w:rsid w:val="00081CC0"/>
    <w:rsid w:val="00081E55"/>
    <w:rsid w:val="0008202D"/>
    <w:rsid w:val="00082FA2"/>
    <w:rsid w:val="00083DAD"/>
    <w:rsid w:val="000843B3"/>
    <w:rsid w:val="00084D34"/>
    <w:rsid w:val="00084F81"/>
    <w:rsid w:val="00085314"/>
    <w:rsid w:val="00085622"/>
    <w:rsid w:val="00085E00"/>
    <w:rsid w:val="000863D5"/>
    <w:rsid w:val="00086DCC"/>
    <w:rsid w:val="0008749E"/>
    <w:rsid w:val="00090F72"/>
    <w:rsid w:val="00091358"/>
    <w:rsid w:val="00092551"/>
    <w:rsid w:val="00092EDE"/>
    <w:rsid w:val="000947AC"/>
    <w:rsid w:val="00095062"/>
    <w:rsid w:val="00095DFE"/>
    <w:rsid w:val="00097DDE"/>
    <w:rsid w:val="000A011D"/>
    <w:rsid w:val="000A0456"/>
    <w:rsid w:val="000A154E"/>
    <w:rsid w:val="000A1C79"/>
    <w:rsid w:val="000A2788"/>
    <w:rsid w:val="000A2A02"/>
    <w:rsid w:val="000A30DD"/>
    <w:rsid w:val="000A427B"/>
    <w:rsid w:val="000A4BAD"/>
    <w:rsid w:val="000A64F3"/>
    <w:rsid w:val="000A6571"/>
    <w:rsid w:val="000A6659"/>
    <w:rsid w:val="000A6D1B"/>
    <w:rsid w:val="000A7DCA"/>
    <w:rsid w:val="000A7F3C"/>
    <w:rsid w:val="000B022E"/>
    <w:rsid w:val="000B0484"/>
    <w:rsid w:val="000B16AC"/>
    <w:rsid w:val="000B205A"/>
    <w:rsid w:val="000B3689"/>
    <w:rsid w:val="000B381D"/>
    <w:rsid w:val="000B449B"/>
    <w:rsid w:val="000B4904"/>
    <w:rsid w:val="000B4A1C"/>
    <w:rsid w:val="000B6204"/>
    <w:rsid w:val="000B65A4"/>
    <w:rsid w:val="000B6F77"/>
    <w:rsid w:val="000B70D6"/>
    <w:rsid w:val="000B7263"/>
    <w:rsid w:val="000B7ABB"/>
    <w:rsid w:val="000C0603"/>
    <w:rsid w:val="000C2290"/>
    <w:rsid w:val="000C231C"/>
    <w:rsid w:val="000C24A4"/>
    <w:rsid w:val="000C4234"/>
    <w:rsid w:val="000C632A"/>
    <w:rsid w:val="000C63C7"/>
    <w:rsid w:val="000C762A"/>
    <w:rsid w:val="000D0F03"/>
    <w:rsid w:val="000D1CC7"/>
    <w:rsid w:val="000D39EF"/>
    <w:rsid w:val="000D4BA7"/>
    <w:rsid w:val="000D5539"/>
    <w:rsid w:val="000D59F4"/>
    <w:rsid w:val="000D5B56"/>
    <w:rsid w:val="000D702F"/>
    <w:rsid w:val="000D77EA"/>
    <w:rsid w:val="000D79AD"/>
    <w:rsid w:val="000D7F0E"/>
    <w:rsid w:val="000E048B"/>
    <w:rsid w:val="000E09AC"/>
    <w:rsid w:val="000E0B87"/>
    <w:rsid w:val="000E165E"/>
    <w:rsid w:val="000E2F7F"/>
    <w:rsid w:val="000E4485"/>
    <w:rsid w:val="000E45A7"/>
    <w:rsid w:val="000E4FE9"/>
    <w:rsid w:val="000E6BEE"/>
    <w:rsid w:val="000F049B"/>
    <w:rsid w:val="000F0D78"/>
    <w:rsid w:val="000F189F"/>
    <w:rsid w:val="000F1C68"/>
    <w:rsid w:val="000F1F1D"/>
    <w:rsid w:val="000F3742"/>
    <w:rsid w:val="000F3AAE"/>
    <w:rsid w:val="000F4DBC"/>
    <w:rsid w:val="000F54A4"/>
    <w:rsid w:val="000F5BCB"/>
    <w:rsid w:val="000F6B43"/>
    <w:rsid w:val="000F72E4"/>
    <w:rsid w:val="0010125F"/>
    <w:rsid w:val="0010147E"/>
    <w:rsid w:val="0010174F"/>
    <w:rsid w:val="00101757"/>
    <w:rsid w:val="00101CE6"/>
    <w:rsid w:val="00101D75"/>
    <w:rsid w:val="00101F37"/>
    <w:rsid w:val="00102A69"/>
    <w:rsid w:val="00103455"/>
    <w:rsid w:val="00105327"/>
    <w:rsid w:val="0010575C"/>
    <w:rsid w:val="00105822"/>
    <w:rsid w:val="00105974"/>
    <w:rsid w:val="00110AD7"/>
    <w:rsid w:val="00110F39"/>
    <w:rsid w:val="00112F06"/>
    <w:rsid w:val="00113C60"/>
    <w:rsid w:val="00114677"/>
    <w:rsid w:val="001157E1"/>
    <w:rsid w:val="00115FB0"/>
    <w:rsid w:val="0011641E"/>
    <w:rsid w:val="001179F7"/>
    <w:rsid w:val="00117E02"/>
    <w:rsid w:val="00120ABD"/>
    <w:rsid w:val="00120C84"/>
    <w:rsid w:val="0012132F"/>
    <w:rsid w:val="00121B07"/>
    <w:rsid w:val="001237EA"/>
    <w:rsid w:val="00123F2D"/>
    <w:rsid w:val="0012611D"/>
    <w:rsid w:val="001269A7"/>
    <w:rsid w:val="00126D02"/>
    <w:rsid w:val="00126DB2"/>
    <w:rsid w:val="00132127"/>
    <w:rsid w:val="00132425"/>
    <w:rsid w:val="00133DCA"/>
    <w:rsid w:val="00133F65"/>
    <w:rsid w:val="00134EA9"/>
    <w:rsid w:val="00135824"/>
    <w:rsid w:val="00135C0B"/>
    <w:rsid w:val="00135EC5"/>
    <w:rsid w:val="001367F4"/>
    <w:rsid w:val="001367FE"/>
    <w:rsid w:val="00136F8F"/>
    <w:rsid w:val="0013756E"/>
    <w:rsid w:val="001375D6"/>
    <w:rsid w:val="00137E74"/>
    <w:rsid w:val="00143DA3"/>
    <w:rsid w:val="0014405C"/>
    <w:rsid w:val="00145978"/>
    <w:rsid w:val="00146A0F"/>
    <w:rsid w:val="00146B5C"/>
    <w:rsid w:val="00147721"/>
    <w:rsid w:val="00150AC4"/>
    <w:rsid w:val="00152CCE"/>
    <w:rsid w:val="001538E0"/>
    <w:rsid w:val="0015451A"/>
    <w:rsid w:val="001545F1"/>
    <w:rsid w:val="001547A8"/>
    <w:rsid w:val="00154BB7"/>
    <w:rsid w:val="00155677"/>
    <w:rsid w:val="00155BD2"/>
    <w:rsid w:val="00156617"/>
    <w:rsid w:val="00156BAE"/>
    <w:rsid w:val="0015744A"/>
    <w:rsid w:val="001606FB"/>
    <w:rsid w:val="001608AF"/>
    <w:rsid w:val="00160C00"/>
    <w:rsid w:val="00160C7C"/>
    <w:rsid w:val="00161639"/>
    <w:rsid w:val="001623BB"/>
    <w:rsid w:val="001629D0"/>
    <w:rsid w:val="001650E3"/>
    <w:rsid w:val="00165BC4"/>
    <w:rsid w:val="00166E40"/>
    <w:rsid w:val="00166F9C"/>
    <w:rsid w:val="00167C4D"/>
    <w:rsid w:val="0017072F"/>
    <w:rsid w:val="00172C55"/>
    <w:rsid w:val="00172D79"/>
    <w:rsid w:val="00173F9C"/>
    <w:rsid w:val="00175205"/>
    <w:rsid w:val="00175B29"/>
    <w:rsid w:val="00176465"/>
    <w:rsid w:val="00176DCD"/>
    <w:rsid w:val="00177E22"/>
    <w:rsid w:val="00177F79"/>
    <w:rsid w:val="001804A1"/>
    <w:rsid w:val="00180F00"/>
    <w:rsid w:val="00181DC6"/>
    <w:rsid w:val="00183C0C"/>
    <w:rsid w:val="001841B7"/>
    <w:rsid w:val="00186328"/>
    <w:rsid w:val="00186736"/>
    <w:rsid w:val="0018686C"/>
    <w:rsid w:val="00187664"/>
    <w:rsid w:val="00187F81"/>
    <w:rsid w:val="00190337"/>
    <w:rsid w:val="00191069"/>
    <w:rsid w:val="00191871"/>
    <w:rsid w:val="00191E0A"/>
    <w:rsid w:val="00193C40"/>
    <w:rsid w:val="001942F4"/>
    <w:rsid w:val="0019452E"/>
    <w:rsid w:val="0019460F"/>
    <w:rsid w:val="00195D3E"/>
    <w:rsid w:val="00196862"/>
    <w:rsid w:val="00197FC1"/>
    <w:rsid w:val="001A0095"/>
    <w:rsid w:val="001A0830"/>
    <w:rsid w:val="001A2122"/>
    <w:rsid w:val="001A2A26"/>
    <w:rsid w:val="001A339B"/>
    <w:rsid w:val="001A33AA"/>
    <w:rsid w:val="001A40BA"/>
    <w:rsid w:val="001A4407"/>
    <w:rsid w:val="001A5F3C"/>
    <w:rsid w:val="001A6B37"/>
    <w:rsid w:val="001A754C"/>
    <w:rsid w:val="001B0E0A"/>
    <w:rsid w:val="001B2EFB"/>
    <w:rsid w:val="001B3379"/>
    <w:rsid w:val="001B33C9"/>
    <w:rsid w:val="001B34D1"/>
    <w:rsid w:val="001B3AE2"/>
    <w:rsid w:val="001B3D2F"/>
    <w:rsid w:val="001B3FDE"/>
    <w:rsid w:val="001B4507"/>
    <w:rsid w:val="001B46C6"/>
    <w:rsid w:val="001B47CE"/>
    <w:rsid w:val="001B6197"/>
    <w:rsid w:val="001B67AC"/>
    <w:rsid w:val="001C070A"/>
    <w:rsid w:val="001C074C"/>
    <w:rsid w:val="001C0A2B"/>
    <w:rsid w:val="001C0B52"/>
    <w:rsid w:val="001C0EC9"/>
    <w:rsid w:val="001C0FD3"/>
    <w:rsid w:val="001C1528"/>
    <w:rsid w:val="001C1582"/>
    <w:rsid w:val="001C4F60"/>
    <w:rsid w:val="001C516A"/>
    <w:rsid w:val="001C58C4"/>
    <w:rsid w:val="001C6258"/>
    <w:rsid w:val="001C6A4A"/>
    <w:rsid w:val="001C77D3"/>
    <w:rsid w:val="001C7A82"/>
    <w:rsid w:val="001D0F5A"/>
    <w:rsid w:val="001D3375"/>
    <w:rsid w:val="001D4B43"/>
    <w:rsid w:val="001D5CE3"/>
    <w:rsid w:val="001D60B4"/>
    <w:rsid w:val="001D6EC1"/>
    <w:rsid w:val="001D702A"/>
    <w:rsid w:val="001D7442"/>
    <w:rsid w:val="001D793F"/>
    <w:rsid w:val="001E0F42"/>
    <w:rsid w:val="001E17D3"/>
    <w:rsid w:val="001E220E"/>
    <w:rsid w:val="001E28B5"/>
    <w:rsid w:val="001E2ED6"/>
    <w:rsid w:val="001E38FC"/>
    <w:rsid w:val="001E69CA"/>
    <w:rsid w:val="001E6F84"/>
    <w:rsid w:val="001E728B"/>
    <w:rsid w:val="001F055D"/>
    <w:rsid w:val="001F06FB"/>
    <w:rsid w:val="001F17D3"/>
    <w:rsid w:val="001F2184"/>
    <w:rsid w:val="001F2ACB"/>
    <w:rsid w:val="001F35AC"/>
    <w:rsid w:val="001F3719"/>
    <w:rsid w:val="001F392E"/>
    <w:rsid w:val="001F3D2C"/>
    <w:rsid w:val="001F3F6D"/>
    <w:rsid w:val="001F4BBC"/>
    <w:rsid w:val="001F4E03"/>
    <w:rsid w:val="001F5882"/>
    <w:rsid w:val="001F5C5D"/>
    <w:rsid w:val="001F6A26"/>
    <w:rsid w:val="001F7956"/>
    <w:rsid w:val="00200666"/>
    <w:rsid w:val="00200AFD"/>
    <w:rsid w:val="002011AB"/>
    <w:rsid w:val="002012A6"/>
    <w:rsid w:val="0020180A"/>
    <w:rsid w:val="00201A54"/>
    <w:rsid w:val="00202241"/>
    <w:rsid w:val="0020355E"/>
    <w:rsid w:val="00204EAE"/>
    <w:rsid w:val="002053C2"/>
    <w:rsid w:val="00205796"/>
    <w:rsid w:val="00205CFA"/>
    <w:rsid w:val="0020671E"/>
    <w:rsid w:val="00206737"/>
    <w:rsid w:val="00206CFB"/>
    <w:rsid w:val="00206FBC"/>
    <w:rsid w:val="00207220"/>
    <w:rsid w:val="00210AC7"/>
    <w:rsid w:val="00210AED"/>
    <w:rsid w:val="00210F72"/>
    <w:rsid w:val="00212FBB"/>
    <w:rsid w:val="00213547"/>
    <w:rsid w:val="0021371F"/>
    <w:rsid w:val="00214116"/>
    <w:rsid w:val="00214C0D"/>
    <w:rsid w:val="00215AC0"/>
    <w:rsid w:val="00216FA6"/>
    <w:rsid w:val="00217845"/>
    <w:rsid w:val="00220738"/>
    <w:rsid w:val="00220773"/>
    <w:rsid w:val="002208FC"/>
    <w:rsid w:val="00223300"/>
    <w:rsid w:val="00224109"/>
    <w:rsid w:val="002241CB"/>
    <w:rsid w:val="00224363"/>
    <w:rsid w:val="002249F4"/>
    <w:rsid w:val="0022646A"/>
    <w:rsid w:val="00227B67"/>
    <w:rsid w:val="00227F97"/>
    <w:rsid w:val="00230398"/>
    <w:rsid w:val="002306CE"/>
    <w:rsid w:val="002317AC"/>
    <w:rsid w:val="00233B25"/>
    <w:rsid w:val="00233B3D"/>
    <w:rsid w:val="002349F7"/>
    <w:rsid w:val="00234B3F"/>
    <w:rsid w:val="00234C1A"/>
    <w:rsid w:val="002357B6"/>
    <w:rsid w:val="002357C9"/>
    <w:rsid w:val="00235D1B"/>
    <w:rsid w:val="00236055"/>
    <w:rsid w:val="00236646"/>
    <w:rsid w:val="00236C0D"/>
    <w:rsid w:val="00236ED1"/>
    <w:rsid w:val="00237153"/>
    <w:rsid w:val="00240D7E"/>
    <w:rsid w:val="00240EAB"/>
    <w:rsid w:val="002415A5"/>
    <w:rsid w:val="0024210A"/>
    <w:rsid w:val="00242CB7"/>
    <w:rsid w:val="0024330E"/>
    <w:rsid w:val="00245D7C"/>
    <w:rsid w:val="00246381"/>
    <w:rsid w:val="002470D1"/>
    <w:rsid w:val="00247137"/>
    <w:rsid w:val="00247D46"/>
    <w:rsid w:val="00250657"/>
    <w:rsid w:val="002506CD"/>
    <w:rsid w:val="00250D63"/>
    <w:rsid w:val="00250F0E"/>
    <w:rsid w:val="00250FFE"/>
    <w:rsid w:val="002511ED"/>
    <w:rsid w:val="002512A4"/>
    <w:rsid w:val="00251386"/>
    <w:rsid w:val="00252759"/>
    <w:rsid w:val="002530FC"/>
    <w:rsid w:val="00254E47"/>
    <w:rsid w:val="00254ED1"/>
    <w:rsid w:val="00255BCF"/>
    <w:rsid w:val="00256149"/>
    <w:rsid w:val="00260000"/>
    <w:rsid w:val="002600F9"/>
    <w:rsid w:val="00260C06"/>
    <w:rsid w:val="00260CBC"/>
    <w:rsid w:val="00260E90"/>
    <w:rsid w:val="0026142F"/>
    <w:rsid w:val="0026193D"/>
    <w:rsid w:val="002622DD"/>
    <w:rsid w:val="00262417"/>
    <w:rsid w:val="002624AE"/>
    <w:rsid w:val="0026251B"/>
    <w:rsid w:val="002626F6"/>
    <w:rsid w:val="00262702"/>
    <w:rsid w:val="00262DC9"/>
    <w:rsid w:val="00263105"/>
    <w:rsid w:val="002638D5"/>
    <w:rsid w:val="00263E68"/>
    <w:rsid w:val="002642EC"/>
    <w:rsid w:val="00264E5C"/>
    <w:rsid w:val="002658EF"/>
    <w:rsid w:val="00265E2A"/>
    <w:rsid w:val="00266193"/>
    <w:rsid w:val="002667E2"/>
    <w:rsid w:val="00266E1F"/>
    <w:rsid w:val="00267354"/>
    <w:rsid w:val="00267B85"/>
    <w:rsid w:val="00270C7B"/>
    <w:rsid w:val="00271D7B"/>
    <w:rsid w:val="00272EE8"/>
    <w:rsid w:val="002738CB"/>
    <w:rsid w:val="00274AA7"/>
    <w:rsid w:val="00274BB9"/>
    <w:rsid w:val="0028040E"/>
    <w:rsid w:val="00280BF2"/>
    <w:rsid w:val="002825CF"/>
    <w:rsid w:val="00283439"/>
    <w:rsid w:val="002834D0"/>
    <w:rsid w:val="002837AA"/>
    <w:rsid w:val="00283BCD"/>
    <w:rsid w:val="00284265"/>
    <w:rsid w:val="002843BD"/>
    <w:rsid w:val="0028642C"/>
    <w:rsid w:val="00287BD9"/>
    <w:rsid w:val="0029069C"/>
    <w:rsid w:val="002908FB"/>
    <w:rsid w:val="002913EB"/>
    <w:rsid w:val="002913FB"/>
    <w:rsid w:val="002936EE"/>
    <w:rsid w:val="00293D18"/>
    <w:rsid w:val="00294A82"/>
    <w:rsid w:val="00294F06"/>
    <w:rsid w:val="00295E84"/>
    <w:rsid w:val="00296420"/>
    <w:rsid w:val="00296BF6"/>
    <w:rsid w:val="002A03EA"/>
    <w:rsid w:val="002A06F9"/>
    <w:rsid w:val="002A0BBA"/>
    <w:rsid w:val="002A12B3"/>
    <w:rsid w:val="002A14F0"/>
    <w:rsid w:val="002A22E2"/>
    <w:rsid w:val="002A2673"/>
    <w:rsid w:val="002A5005"/>
    <w:rsid w:val="002A5142"/>
    <w:rsid w:val="002A5173"/>
    <w:rsid w:val="002A5916"/>
    <w:rsid w:val="002A67C9"/>
    <w:rsid w:val="002A764B"/>
    <w:rsid w:val="002A7C33"/>
    <w:rsid w:val="002B0418"/>
    <w:rsid w:val="002B3506"/>
    <w:rsid w:val="002B36FF"/>
    <w:rsid w:val="002B3E16"/>
    <w:rsid w:val="002B3EEB"/>
    <w:rsid w:val="002B4259"/>
    <w:rsid w:val="002B42EE"/>
    <w:rsid w:val="002B43B6"/>
    <w:rsid w:val="002B4CEB"/>
    <w:rsid w:val="002B51F2"/>
    <w:rsid w:val="002B5A20"/>
    <w:rsid w:val="002B6F0B"/>
    <w:rsid w:val="002B706A"/>
    <w:rsid w:val="002B715C"/>
    <w:rsid w:val="002C1780"/>
    <w:rsid w:val="002C1891"/>
    <w:rsid w:val="002C1FC8"/>
    <w:rsid w:val="002C2896"/>
    <w:rsid w:val="002C4E99"/>
    <w:rsid w:val="002C50E3"/>
    <w:rsid w:val="002C516B"/>
    <w:rsid w:val="002C61E0"/>
    <w:rsid w:val="002C628E"/>
    <w:rsid w:val="002C6740"/>
    <w:rsid w:val="002D1C23"/>
    <w:rsid w:val="002D1DD4"/>
    <w:rsid w:val="002D2377"/>
    <w:rsid w:val="002D3422"/>
    <w:rsid w:val="002D555D"/>
    <w:rsid w:val="002D664F"/>
    <w:rsid w:val="002D79F4"/>
    <w:rsid w:val="002E073C"/>
    <w:rsid w:val="002E2226"/>
    <w:rsid w:val="002E2B57"/>
    <w:rsid w:val="002E33DB"/>
    <w:rsid w:val="002E3E00"/>
    <w:rsid w:val="002E4642"/>
    <w:rsid w:val="002E4979"/>
    <w:rsid w:val="002E7CF4"/>
    <w:rsid w:val="002F00F9"/>
    <w:rsid w:val="002F0894"/>
    <w:rsid w:val="002F1543"/>
    <w:rsid w:val="002F15FF"/>
    <w:rsid w:val="002F161B"/>
    <w:rsid w:val="002F201C"/>
    <w:rsid w:val="002F34DA"/>
    <w:rsid w:val="002F3887"/>
    <w:rsid w:val="002F4230"/>
    <w:rsid w:val="002F4AA4"/>
    <w:rsid w:val="002F62C9"/>
    <w:rsid w:val="002F71BD"/>
    <w:rsid w:val="002F792D"/>
    <w:rsid w:val="002F7D7E"/>
    <w:rsid w:val="00300B69"/>
    <w:rsid w:val="00301532"/>
    <w:rsid w:val="00302907"/>
    <w:rsid w:val="00302E31"/>
    <w:rsid w:val="00304D2E"/>
    <w:rsid w:val="0030521B"/>
    <w:rsid w:val="003055D2"/>
    <w:rsid w:val="00305BA2"/>
    <w:rsid w:val="0030750B"/>
    <w:rsid w:val="003104C2"/>
    <w:rsid w:val="003105C8"/>
    <w:rsid w:val="003109F6"/>
    <w:rsid w:val="00310A0F"/>
    <w:rsid w:val="0031116F"/>
    <w:rsid w:val="00311381"/>
    <w:rsid w:val="00311FAF"/>
    <w:rsid w:val="00313432"/>
    <w:rsid w:val="00315D26"/>
    <w:rsid w:val="00315FC9"/>
    <w:rsid w:val="00316338"/>
    <w:rsid w:val="0031690D"/>
    <w:rsid w:val="00317067"/>
    <w:rsid w:val="00317322"/>
    <w:rsid w:val="00320F62"/>
    <w:rsid w:val="003212B9"/>
    <w:rsid w:val="00321B94"/>
    <w:rsid w:val="00321D7C"/>
    <w:rsid w:val="00322628"/>
    <w:rsid w:val="003238E4"/>
    <w:rsid w:val="00323EBD"/>
    <w:rsid w:val="003246DE"/>
    <w:rsid w:val="00324820"/>
    <w:rsid w:val="003248C8"/>
    <w:rsid w:val="00325253"/>
    <w:rsid w:val="003254CB"/>
    <w:rsid w:val="00325E62"/>
    <w:rsid w:val="003265EF"/>
    <w:rsid w:val="00327383"/>
    <w:rsid w:val="00327411"/>
    <w:rsid w:val="00327421"/>
    <w:rsid w:val="00330FC2"/>
    <w:rsid w:val="0033153E"/>
    <w:rsid w:val="00331F79"/>
    <w:rsid w:val="00332054"/>
    <w:rsid w:val="003326FE"/>
    <w:rsid w:val="00334E8A"/>
    <w:rsid w:val="00335BB2"/>
    <w:rsid w:val="00335E54"/>
    <w:rsid w:val="00337684"/>
    <w:rsid w:val="0034119E"/>
    <w:rsid w:val="00341B92"/>
    <w:rsid w:val="00342602"/>
    <w:rsid w:val="00342C6E"/>
    <w:rsid w:val="0034389C"/>
    <w:rsid w:val="00343E45"/>
    <w:rsid w:val="00344A11"/>
    <w:rsid w:val="00344DBB"/>
    <w:rsid w:val="00344DFB"/>
    <w:rsid w:val="0034531D"/>
    <w:rsid w:val="003458DB"/>
    <w:rsid w:val="00347E75"/>
    <w:rsid w:val="00350C15"/>
    <w:rsid w:val="00350F0E"/>
    <w:rsid w:val="00351BEA"/>
    <w:rsid w:val="00351DC9"/>
    <w:rsid w:val="0035231D"/>
    <w:rsid w:val="0035278B"/>
    <w:rsid w:val="00352DC5"/>
    <w:rsid w:val="003534B5"/>
    <w:rsid w:val="0035558F"/>
    <w:rsid w:val="00355E18"/>
    <w:rsid w:val="00356095"/>
    <w:rsid w:val="003562BE"/>
    <w:rsid w:val="00357040"/>
    <w:rsid w:val="0035765F"/>
    <w:rsid w:val="003578F5"/>
    <w:rsid w:val="00361B4C"/>
    <w:rsid w:val="003621A5"/>
    <w:rsid w:val="00362B90"/>
    <w:rsid w:val="00362EEA"/>
    <w:rsid w:val="0036315F"/>
    <w:rsid w:val="0036486F"/>
    <w:rsid w:val="0036601C"/>
    <w:rsid w:val="003671C0"/>
    <w:rsid w:val="003674EB"/>
    <w:rsid w:val="00370B81"/>
    <w:rsid w:val="00371F16"/>
    <w:rsid w:val="003728DF"/>
    <w:rsid w:val="00373526"/>
    <w:rsid w:val="00373941"/>
    <w:rsid w:val="00374F96"/>
    <w:rsid w:val="0037506E"/>
    <w:rsid w:val="0037566A"/>
    <w:rsid w:val="00376199"/>
    <w:rsid w:val="003765CE"/>
    <w:rsid w:val="003773B5"/>
    <w:rsid w:val="00380465"/>
    <w:rsid w:val="00380874"/>
    <w:rsid w:val="00381FC5"/>
    <w:rsid w:val="00383430"/>
    <w:rsid w:val="003837D8"/>
    <w:rsid w:val="003844E3"/>
    <w:rsid w:val="0038480D"/>
    <w:rsid w:val="00384E9A"/>
    <w:rsid w:val="00385153"/>
    <w:rsid w:val="00387688"/>
    <w:rsid w:val="003908D5"/>
    <w:rsid w:val="00390C49"/>
    <w:rsid w:val="00390CDE"/>
    <w:rsid w:val="00391A37"/>
    <w:rsid w:val="003926AC"/>
    <w:rsid w:val="00393755"/>
    <w:rsid w:val="00393C0A"/>
    <w:rsid w:val="00394AFD"/>
    <w:rsid w:val="00394B14"/>
    <w:rsid w:val="003953B4"/>
    <w:rsid w:val="00397869"/>
    <w:rsid w:val="003979EA"/>
    <w:rsid w:val="00397C91"/>
    <w:rsid w:val="003A00E8"/>
    <w:rsid w:val="003A099F"/>
    <w:rsid w:val="003A12FF"/>
    <w:rsid w:val="003A33B0"/>
    <w:rsid w:val="003A53C8"/>
    <w:rsid w:val="003A5AA3"/>
    <w:rsid w:val="003A626E"/>
    <w:rsid w:val="003A64D7"/>
    <w:rsid w:val="003A65EE"/>
    <w:rsid w:val="003A69F8"/>
    <w:rsid w:val="003A6A5E"/>
    <w:rsid w:val="003B10FE"/>
    <w:rsid w:val="003B1307"/>
    <w:rsid w:val="003B16A1"/>
    <w:rsid w:val="003B1813"/>
    <w:rsid w:val="003B211E"/>
    <w:rsid w:val="003B22EC"/>
    <w:rsid w:val="003B403A"/>
    <w:rsid w:val="003B4488"/>
    <w:rsid w:val="003B44E5"/>
    <w:rsid w:val="003B5D1D"/>
    <w:rsid w:val="003B6938"/>
    <w:rsid w:val="003B6AA1"/>
    <w:rsid w:val="003B6B69"/>
    <w:rsid w:val="003B7667"/>
    <w:rsid w:val="003B7FF9"/>
    <w:rsid w:val="003C042B"/>
    <w:rsid w:val="003C111A"/>
    <w:rsid w:val="003C11E9"/>
    <w:rsid w:val="003C1354"/>
    <w:rsid w:val="003C1EB8"/>
    <w:rsid w:val="003C2157"/>
    <w:rsid w:val="003C2675"/>
    <w:rsid w:val="003C26B6"/>
    <w:rsid w:val="003C2FB2"/>
    <w:rsid w:val="003C34A8"/>
    <w:rsid w:val="003C37C9"/>
    <w:rsid w:val="003C4920"/>
    <w:rsid w:val="003C54E2"/>
    <w:rsid w:val="003C5758"/>
    <w:rsid w:val="003C5B25"/>
    <w:rsid w:val="003C75BE"/>
    <w:rsid w:val="003D0D5E"/>
    <w:rsid w:val="003D1734"/>
    <w:rsid w:val="003D2CDB"/>
    <w:rsid w:val="003D31C0"/>
    <w:rsid w:val="003D347A"/>
    <w:rsid w:val="003D49CA"/>
    <w:rsid w:val="003D75FA"/>
    <w:rsid w:val="003D7D01"/>
    <w:rsid w:val="003E0A69"/>
    <w:rsid w:val="003E127F"/>
    <w:rsid w:val="003E1496"/>
    <w:rsid w:val="003E157C"/>
    <w:rsid w:val="003E1A6C"/>
    <w:rsid w:val="003E3683"/>
    <w:rsid w:val="003E4260"/>
    <w:rsid w:val="003E4E76"/>
    <w:rsid w:val="003E52C1"/>
    <w:rsid w:val="003E5E0A"/>
    <w:rsid w:val="003E7183"/>
    <w:rsid w:val="003E7691"/>
    <w:rsid w:val="003E7E21"/>
    <w:rsid w:val="003F0230"/>
    <w:rsid w:val="003F04E4"/>
    <w:rsid w:val="003F0B9C"/>
    <w:rsid w:val="003F1625"/>
    <w:rsid w:val="003F1CFF"/>
    <w:rsid w:val="003F1FB2"/>
    <w:rsid w:val="003F283D"/>
    <w:rsid w:val="003F2B05"/>
    <w:rsid w:val="003F43F0"/>
    <w:rsid w:val="003F77AF"/>
    <w:rsid w:val="003F7D6E"/>
    <w:rsid w:val="004008E0"/>
    <w:rsid w:val="00401473"/>
    <w:rsid w:val="00401A09"/>
    <w:rsid w:val="00402854"/>
    <w:rsid w:val="00403DD2"/>
    <w:rsid w:val="004045E0"/>
    <w:rsid w:val="0040465C"/>
    <w:rsid w:val="0040494A"/>
    <w:rsid w:val="00405A3D"/>
    <w:rsid w:val="00406265"/>
    <w:rsid w:val="004062D7"/>
    <w:rsid w:val="00410331"/>
    <w:rsid w:val="004108E9"/>
    <w:rsid w:val="0041131B"/>
    <w:rsid w:val="004118F7"/>
    <w:rsid w:val="0041240C"/>
    <w:rsid w:val="00413C1B"/>
    <w:rsid w:val="00413E63"/>
    <w:rsid w:val="004160C6"/>
    <w:rsid w:val="0041631D"/>
    <w:rsid w:val="00416B17"/>
    <w:rsid w:val="00416CDF"/>
    <w:rsid w:val="00417128"/>
    <w:rsid w:val="004172FE"/>
    <w:rsid w:val="00417884"/>
    <w:rsid w:val="00417F62"/>
    <w:rsid w:val="00420AFE"/>
    <w:rsid w:val="0042216B"/>
    <w:rsid w:val="004221E1"/>
    <w:rsid w:val="00423FB6"/>
    <w:rsid w:val="00424034"/>
    <w:rsid w:val="00424D91"/>
    <w:rsid w:val="00425052"/>
    <w:rsid w:val="00425F0C"/>
    <w:rsid w:val="00425F15"/>
    <w:rsid w:val="004271F0"/>
    <w:rsid w:val="00427A29"/>
    <w:rsid w:val="00430E6F"/>
    <w:rsid w:val="00431060"/>
    <w:rsid w:val="004325C2"/>
    <w:rsid w:val="004349F7"/>
    <w:rsid w:val="004353D8"/>
    <w:rsid w:val="0043685B"/>
    <w:rsid w:val="00436B02"/>
    <w:rsid w:val="00436C47"/>
    <w:rsid w:val="00437263"/>
    <w:rsid w:val="00437F10"/>
    <w:rsid w:val="0044040E"/>
    <w:rsid w:val="00440A39"/>
    <w:rsid w:val="00440AA1"/>
    <w:rsid w:val="0044119E"/>
    <w:rsid w:val="00441468"/>
    <w:rsid w:val="00442084"/>
    <w:rsid w:val="0044213D"/>
    <w:rsid w:val="0044254F"/>
    <w:rsid w:val="004425C1"/>
    <w:rsid w:val="00442716"/>
    <w:rsid w:val="00443F06"/>
    <w:rsid w:val="00445F45"/>
    <w:rsid w:val="004465B3"/>
    <w:rsid w:val="00446D9E"/>
    <w:rsid w:val="00447E1A"/>
    <w:rsid w:val="00447FD4"/>
    <w:rsid w:val="004505F8"/>
    <w:rsid w:val="0045063C"/>
    <w:rsid w:val="004516DE"/>
    <w:rsid w:val="00452096"/>
    <w:rsid w:val="00454088"/>
    <w:rsid w:val="004541D0"/>
    <w:rsid w:val="004547E8"/>
    <w:rsid w:val="00454A66"/>
    <w:rsid w:val="00455135"/>
    <w:rsid w:val="004579E6"/>
    <w:rsid w:val="004601DB"/>
    <w:rsid w:val="004606D6"/>
    <w:rsid w:val="00460FA7"/>
    <w:rsid w:val="0046196A"/>
    <w:rsid w:val="00461A4A"/>
    <w:rsid w:val="00461A77"/>
    <w:rsid w:val="004624D2"/>
    <w:rsid w:val="0046557F"/>
    <w:rsid w:val="00465E79"/>
    <w:rsid w:val="00466599"/>
    <w:rsid w:val="0046706E"/>
    <w:rsid w:val="0046734B"/>
    <w:rsid w:val="0046741E"/>
    <w:rsid w:val="004676EE"/>
    <w:rsid w:val="00470556"/>
    <w:rsid w:val="00470646"/>
    <w:rsid w:val="004713DC"/>
    <w:rsid w:val="00471C62"/>
    <w:rsid w:val="00473C3B"/>
    <w:rsid w:val="00474565"/>
    <w:rsid w:val="00474944"/>
    <w:rsid w:val="00474B9C"/>
    <w:rsid w:val="00474BA5"/>
    <w:rsid w:val="00475D82"/>
    <w:rsid w:val="004764DE"/>
    <w:rsid w:val="00476EB9"/>
    <w:rsid w:val="00477079"/>
    <w:rsid w:val="004774BA"/>
    <w:rsid w:val="004817C0"/>
    <w:rsid w:val="0048215F"/>
    <w:rsid w:val="00483D16"/>
    <w:rsid w:val="00484229"/>
    <w:rsid w:val="0048470D"/>
    <w:rsid w:val="0048594B"/>
    <w:rsid w:val="004910B4"/>
    <w:rsid w:val="00491CFF"/>
    <w:rsid w:val="0049206D"/>
    <w:rsid w:val="00493309"/>
    <w:rsid w:val="004934A7"/>
    <w:rsid w:val="00493B62"/>
    <w:rsid w:val="00494E1B"/>
    <w:rsid w:val="00494EE2"/>
    <w:rsid w:val="00495917"/>
    <w:rsid w:val="004967F7"/>
    <w:rsid w:val="0049751C"/>
    <w:rsid w:val="00497DBD"/>
    <w:rsid w:val="004A0235"/>
    <w:rsid w:val="004A0BB2"/>
    <w:rsid w:val="004A0F42"/>
    <w:rsid w:val="004A12D7"/>
    <w:rsid w:val="004A1321"/>
    <w:rsid w:val="004A1B71"/>
    <w:rsid w:val="004A1FE6"/>
    <w:rsid w:val="004A2055"/>
    <w:rsid w:val="004A2E0B"/>
    <w:rsid w:val="004A3397"/>
    <w:rsid w:val="004A3F58"/>
    <w:rsid w:val="004A4240"/>
    <w:rsid w:val="004A4961"/>
    <w:rsid w:val="004A56C3"/>
    <w:rsid w:val="004A5AD0"/>
    <w:rsid w:val="004A5C3D"/>
    <w:rsid w:val="004A694C"/>
    <w:rsid w:val="004A6D82"/>
    <w:rsid w:val="004B055F"/>
    <w:rsid w:val="004B0BC8"/>
    <w:rsid w:val="004B1A79"/>
    <w:rsid w:val="004B1B5F"/>
    <w:rsid w:val="004B2041"/>
    <w:rsid w:val="004B3398"/>
    <w:rsid w:val="004B397D"/>
    <w:rsid w:val="004B4919"/>
    <w:rsid w:val="004B4B52"/>
    <w:rsid w:val="004B5166"/>
    <w:rsid w:val="004B55A0"/>
    <w:rsid w:val="004B67A8"/>
    <w:rsid w:val="004B6ECB"/>
    <w:rsid w:val="004B6EFA"/>
    <w:rsid w:val="004B741D"/>
    <w:rsid w:val="004B77BE"/>
    <w:rsid w:val="004C0BC0"/>
    <w:rsid w:val="004C0F5E"/>
    <w:rsid w:val="004C186D"/>
    <w:rsid w:val="004C196B"/>
    <w:rsid w:val="004C2255"/>
    <w:rsid w:val="004C2EEF"/>
    <w:rsid w:val="004C3439"/>
    <w:rsid w:val="004C3D0A"/>
    <w:rsid w:val="004C4062"/>
    <w:rsid w:val="004C4B3B"/>
    <w:rsid w:val="004C6157"/>
    <w:rsid w:val="004C6662"/>
    <w:rsid w:val="004D11A2"/>
    <w:rsid w:val="004D16B7"/>
    <w:rsid w:val="004D3D2B"/>
    <w:rsid w:val="004D3F37"/>
    <w:rsid w:val="004D400B"/>
    <w:rsid w:val="004D453A"/>
    <w:rsid w:val="004D46F8"/>
    <w:rsid w:val="004D490F"/>
    <w:rsid w:val="004D6106"/>
    <w:rsid w:val="004D67C0"/>
    <w:rsid w:val="004D7B23"/>
    <w:rsid w:val="004D7CF8"/>
    <w:rsid w:val="004E0021"/>
    <w:rsid w:val="004E0AC8"/>
    <w:rsid w:val="004E21FC"/>
    <w:rsid w:val="004E24D1"/>
    <w:rsid w:val="004E2700"/>
    <w:rsid w:val="004E2EA7"/>
    <w:rsid w:val="004E50BA"/>
    <w:rsid w:val="004E5229"/>
    <w:rsid w:val="004E5E8A"/>
    <w:rsid w:val="004E624B"/>
    <w:rsid w:val="004E75A7"/>
    <w:rsid w:val="004E785C"/>
    <w:rsid w:val="004F00E3"/>
    <w:rsid w:val="004F26CB"/>
    <w:rsid w:val="004F2A40"/>
    <w:rsid w:val="004F3092"/>
    <w:rsid w:val="004F3EB9"/>
    <w:rsid w:val="004F3F46"/>
    <w:rsid w:val="004F474D"/>
    <w:rsid w:val="004F47AD"/>
    <w:rsid w:val="004F6A6E"/>
    <w:rsid w:val="004F7BBB"/>
    <w:rsid w:val="0050093C"/>
    <w:rsid w:val="00501BAF"/>
    <w:rsid w:val="005024A8"/>
    <w:rsid w:val="00502E9E"/>
    <w:rsid w:val="00503522"/>
    <w:rsid w:val="0050374A"/>
    <w:rsid w:val="005041B4"/>
    <w:rsid w:val="00504440"/>
    <w:rsid w:val="00504948"/>
    <w:rsid w:val="00506666"/>
    <w:rsid w:val="00507535"/>
    <w:rsid w:val="005076FC"/>
    <w:rsid w:val="00510651"/>
    <w:rsid w:val="00510791"/>
    <w:rsid w:val="005118E2"/>
    <w:rsid w:val="005124E2"/>
    <w:rsid w:val="005125A3"/>
    <w:rsid w:val="00512DAD"/>
    <w:rsid w:val="005142E5"/>
    <w:rsid w:val="00514ED7"/>
    <w:rsid w:val="005150DD"/>
    <w:rsid w:val="005151D8"/>
    <w:rsid w:val="00515393"/>
    <w:rsid w:val="0051549D"/>
    <w:rsid w:val="00515955"/>
    <w:rsid w:val="00517E19"/>
    <w:rsid w:val="00520036"/>
    <w:rsid w:val="00520BEF"/>
    <w:rsid w:val="00520CE8"/>
    <w:rsid w:val="005216E4"/>
    <w:rsid w:val="005221BB"/>
    <w:rsid w:val="005234CC"/>
    <w:rsid w:val="005251CC"/>
    <w:rsid w:val="00526669"/>
    <w:rsid w:val="00526A2B"/>
    <w:rsid w:val="00527BB7"/>
    <w:rsid w:val="005317B5"/>
    <w:rsid w:val="005320A1"/>
    <w:rsid w:val="00532B33"/>
    <w:rsid w:val="005334A8"/>
    <w:rsid w:val="00534272"/>
    <w:rsid w:val="005344F7"/>
    <w:rsid w:val="005348F2"/>
    <w:rsid w:val="00535A09"/>
    <w:rsid w:val="00535DA5"/>
    <w:rsid w:val="00536E1B"/>
    <w:rsid w:val="00536FCB"/>
    <w:rsid w:val="005413E8"/>
    <w:rsid w:val="005415CF"/>
    <w:rsid w:val="00542387"/>
    <w:rsid w:val="0054261C"/>
    <w:rsid w:val="00542734"/>
    <w:rsid w:val="005431C6"/>
    <w:rsid w:val="0054374C"/>
    <w:rsid w:val="005464B0"/>
    <w:rsid w:val="00546C0C"/>
    <w:rsid w:val="00546F90"/>
    <w:rsid w:val="0054754B"/>
    <w:rsid w:val="00547BA8"/>
    <w:rsid w:val="00550115"/>
    <w:rsid w:val="0055053C"/>
    <w:rsid w:val="005510FF"/>
    <w:rsid w:val="0055127C"/>
    <w:rsid w:val="005516A2"/>
    <w:rsid w:val="00551D4A"/>
    <w:rsid w:val="00552CB0"/>
    <w:rsid w:val="00553204"/>
    <w:rsid w:val="005532A1"/>
    <w:rsid w:val="00553374"/>
    <w:rsid w:val="0055339B"/>
    <w:rsid w:val="00553752"/>
    <w:rsid w:val="00553DFF"/>
    <w:rsid w:val="00553F43"/>
    <w:rsid w:val="00554636"/>
    <w:rsid w:val="00554963"/>
    <w:rsid w:val="00554B72"/>
    <w:rsid w:val="00554EC6"/>
    <w:rsid w:val="00555916"/>
    <w:rsid w:val="00555ED4"/>
    <w:rsid w:val="005568D0"/>
    <w:rsid w:val="00556E16"/>
    <w:rsid w:val="005570F4"/>
    <w:rsid w:val="005575FB"/>
    <w:rsid w:val="00557A0D"/>
    <w:rsid w:val="00557E91"/>
    <w:rsid w:val="00561F7B"/>
    <w:rsid w:val="0056288E"/>
    <w:rsid w:val="00562CE9"/>
    <w:rsid w:val="00562D15"/>
    <w:rsid w:val="00562D48"/>
    <w:rsid w:val="00563779"/>
    <w:rsid w:val="00564749"/>
    <w:rsid w:val="005655AD"/>
    <w:rsid w:val="00565C64"/>
    <w:rsid w:val="00565DEC"/>
    <w:rsid w:val="005711EC"/>
    <w:rsid w:val="00572E0E"/>
    <w:rsid w:val="00573BCC"/>
    <w:rsid w:val="00573CAD"/>
    <w:rsid w:val="0057438E"/>
    <w:rsid w:val="00575CF9"/>
    <w:rsid w:val="00575D92"/>
    <w:rsid w:val="005778E4"/>
    <w:rsid w:val="00577B9E"/>
    <w:rsid w:val="005802F3"/>
    <w:rsid w:val="00583EC4"/>
    <w:rsid w:val="00584107"/>
    <w:rsid w:val="00584541"/>
    <w:rsid w:val="00584984"/>
    <w:rsid w:val="00584BB3"/>
    <w:rsid w:val="00586C02"/>
    <w:rsid w:val="00587C08"/>
    <w:rsid w:val="00587E52"/>
    <w:rsid w:val="00590DB4"/>
    <w:rsid w:val="00591EA5"/>
    <w:rsid w:val="0059391B"/>
    <w:rsid w:val="00596BC0"/>
    <w:rsid w:val="0059734F"/>
    <w:rsid w:val="00597AA0"/>
    <w:rsid w:val="005A0667"/>
    <w:rsid w:val="005A0819"/>
    <w:rsid w:val="005A0DDA"/>
    <w:rsid w:val="005A118B"/>
    <w:rsid w:val="005A1AF7"/>
    <w:rsid w:val="005A2A20"/>
    <w:rsid w:val="005A2F60"/>
    <w:rsid w:val="005A3814"/>
    <w:rsid w:val="005A38B5"/>
    <w:rsid w:val="005A3FFE"/>
    <w:rsid w:val="005A42B6"/>
    <w:rsid w:val="005A543D"/>
    <w:rsid w:val="005A5EE2"/>
    <w:rsid w:val="005A67B8"/>
    <w:rsid w:val="005A6DB5"/>
    <w:rsid w:val="005A7F70"/>
    <w:rsid w:val="005B092A"/>
    <w:rsid w:val="005B0DAA"/>
    <w:rsid w:val="005B222C"/>
    <w:rsid w:val="005B2374"/>
    <w:rsid w:val="005B255E"/>
    <w:rsid w:val="005B25AB"/>
    <w:rsid w:val="005B3089"/>
    <w:rsid w:val="005B5308"/>
    <w:rsid w:val="005B624E"/>
    <w:rsid w:val="005B62EC"/>
    <w:rsid w:val="005B65FB"/>
    <w:rsid w:val="005B6D29"/>
    <w:rsid w:val="005B6E28"/>
    <w:rsid w:val="005B6FED"/>
    <w:rsid w:val="005B70A4"/>
    <w:rsid w:val="005B72A8"/>
    <w:rsid w:val="005B7FAD"/>
    <w:rsid w:val="005C1983"/>
    <w:rsid w:val="005C2C47"/>
    <w:rsid w:val="005C3309"/>
    <w:rsid w:val="005C3891"/>
    <w:rsid w:val="005C413B"/>
    <w:rsid w:val="005C4ADA"/>
    <w:rsid w:val="005C4DA5"/>
    <w:rsid w:val="005C5AA0"/>
    <w:rsid w:val="005C5E2E"/>
    <w:rsid w:val="005C637E"/>
    <w:rsid w:val="005C63AD"/>
    <w:rsid w:val="005C77F5"/>
    <w:rsid w:val="005C7F66"/>
    <w:rsid w:val="005D006F"/>
    <w:rsid w:val="005D0308"/>
    <w:rsid w:val="005D03DC"/>
    <w:rsid w:val="005D0FB8"/>
    <w:rsid w:val="005D2702"/>
    <w:rsid w:val="005D5F7E"/>
    <w:rsid w:val="005D73E5"/>
    <w:rsid w:val="005D7538"/>
    <w:rsid w:val="005D79EB"/>
    <w:rsid w:val="005D7F36"/>
    <w:rsid w:val="005E0335"/>
    <w:rsid w:val="005E116E"/>
    <w:rsid w:val="005E1736"/>
    <w:rsid w:val="005E3910"/>
    <w:rsid w:val="005E4977"/>
    <w:rsid w:val="005E5A12"/>
    <w:rsid w:val="005E607F"/>
    <w:rsid w:val="005E6728"/>
    <w:rsid w:val="005E672E"/>
    <w:rsid w:val="005E72CC"/>
    <w:rsid w:val="005F04FA"/>
    <w:rsid w:val="005F1664"/>
    <w:rsid w:val="005F18D9"/>
    <w:rsid w:val="005F2164"/>
    <w:rsid w:val="005F2BED"/>
    <w:rsid w:val="005F2DB5"/>
    <w:rsid w:val="005F31E1"/>
    <w:rsid w:val="005F36EA"/>
    <w:rsid w:val="005F38C8"/>
    <w:rsid w:val="005F4F1D"/>
    <w:rsid w:val="005F5FF3"/>
    <w:rsid w:val="005F609C"/>
    <w:rsid w:val="005F62B0"/>
    <w:rsid w:val="005F682D"/>
    <w:rsid w:val="005F70A3"/>
    <w:rsid w:val="005F7B8B"/>
    <w:rsid w:val="0060018C"/>
    <w:rsid w:val="00600311"/>
    <w:rsid w:val="00600A60"/>
    <w:rsid w:val="00600FAC"/>
    <w:rsid w:val="006057F6"/>
    <w:rsid w:val="0060685C"/>
    <w:rsid w:val="006069D0"/>
    <w:rsid w:val="00606DF5"/>
    <w:rsid w:val="0060724D"/>
    <w:rsid w:val="006072AA"/>
    <w:rsid w:val="00610C37"/>
    <w:rsid w:val="00611520"/>
    <w:rsid w:val="00612A45"/>
    <w:rsid w:val="00612CC8"/>
    <w:rsid w:val="00613312"/>
    <w:rsid w:val="00613C51"/>
    <w:rsid w:val="0061522F"/>
    <w:rsid w:val="00615405"/>
    <w:rsid w:val="0061585D"/>
    <w:rsid w:val="00617AF9"/>
    <w:rsid w:val="00620006"/>
    <w:rsid w:val="006208D9"/>
    <w:rsid w:val="0062199B"/>
    <w:rsid w:val="00621B8F"/>
    <w:rsid w:val="00622F96"/>
    <w:rsid w:val="00624053"/>
    <w:rsid w:val="00624519"/>
    <w:rsid w:val="0062576E"/>
    <w:rsid w:val="006257AB"/>
    <w:rsid w:val="006265BF"/>
    <w:rsid w:val="0062749B"/>
    <w:rsid w:val="00630787"/>
    <w:rsid w:val="00631427"/>
    <w:rsid w:val="006318B0"/>
    <w:rsid w:val="00631FA3"/>
    <w:rsid w:val="0063278D"/>
    <w:rsid w:val="00632D05"/>
    <w:rsid w:val="00632D14"/>
    <w:rsid w:val="006332A9"/>
    <w:rsid w:val="0063451E"/>
    <w:rsid w:val="00634B18"/>
    <w:rsid w:val="00637062"/>
    <w:rsid w:val="00637626"/>
    <w:rsid w:val="006376FD"/>
    <w:rsid w:val="00640219"/>
    <w:rsid w:val="00640718"/>
    <w:rsid w:val="006453F3"/>
    <w:rsid w:val="006453F8"/>
    <w:rsid w:val="00645569"/>
    <w:rsid w:val="006459EA"/>
    <w:rsid w:val="00645AD1"/>
    <w:rsid w:val="00646272"/>
    <w:rsid w:val="00646D28"/>
    <w:rsid w:val="0064727A"/>
    <w:rsid w:val="00650419"/>
    <w:rsid w:val="00651019"/>
    <w:rsid w:val="006522FB"/>
    <w:rsid w:val="0065243B"/>
    <w:rsid w:val="0065447A"/>
    <w:rsid w:val="00654529"/>
    <w:rsid w:val="006546A0"/>
    <w:rsid w:val="00654FCC"/>
    <w:rsid w:val="00655BB3"/>
    <w:rsid w:val="00656BCB"/>
    <w:rsid w:val="006571E3"/>
    <w:rsid w:val="006578F4"/>
    <w:rsid w:val="006606F2"/>
    <w:rsid w:val="00662144"/>
    <w:rsid w:val="00662714"/>
    <w:rsid w:val="00662793"/>
    <w:rsid w:val="006628B0"/>
    <w:rsid w:val="00662904"/>
    <w:rsid w:val="00662F85"/>
    <w:rsid w:val="006641D4"/>
    <w:rsid w:val="00665BC3"/>
    <w:rsid w:val="00670BA2"/>
    <w:rsid w:val="00670BBC"/>
    <w:rsid w:val="00670C48"/>
    <w:rsid w:val="00670C5E"/>
    <w:rsid w:val="00672C35"/>
    <w:rsid w:val="00672E16"/>
    <w:rsid w:val="0067369B"/>
    <w:rsid w:val="0067500C"/>
    <w:rsid w:val="00675E1B"/>
    <w:rsid w:val="00676017"/>
    <w:rsid w:val="00676588"/>
    <w:rsid w:val="00676E66"/>
    <w:rsid w:val="0067733A"/>
    <w:rsid w:val="0067761B"/>
    <w:rsid w:val="00677B3D"/>
    <w:rsid w:val="006804B8"/>
    <w:rsid w:val="00680BE6"/>
    <w:rsid w:val="00681507"/>
    <w:rsid w:val="006826EB"/>
    <w:rsid w:val="00682CC7"/>
    <w:rsid w:val="006837FC"/>
    <w:rsid w:val="00683CB7"/>
    <w:rsid w:val="00684F13"/>
    <w:rsid w:val="00685662"/>
    <w:rsid w:val="00686663"/>
    <w:rsid w:val="006868C1"/>
    <w:rsid w:val="006872B3"/>
    <w:rsid w:val="0068737C"/>
    <w:rsid w:val="00690D79"/>
    <w:rsid w:val="00691C6C"/>
    <w:rsid w:val="00691FE2"/>
    <w:rsid w:val="006927E7"/>
    <w:rsid w:val="0069371F"/>
    <w:rsid w:val="00693B17"/>
    <w:rsid w:val="00694866"/>
    <w:rsid w:val="006955E5"/>
    <w:rsid w:val="00695BEA"/>
    <w:rsid w:val="00695D2F"/>
    <w:rsid w:val="0069602B"/>
    <w:rsid w:val="0069616E"/>
    <w:rsid w:val="006968D7"/>
    <w:rsid w:val="00697197"/>
    <w:rsid w:val="006972C5"/>
    <w:rsid w:val="00697F37"/>
    <w:rsid w:val="006A0E4E"/>
    <w:rsid w:val="006A1373"/>
    <w:rsid w:val="006A1B4C"/>
    <w:rsid w:val="006A1B86"/>
    <w:rsid w:val="006A51C6"/>
    <w:rsid w:val="006A5493"/>
    <w:rsid w:val="006B0DBF"/>
    <w:rsid w:val="006B1B8C"/>
    <w:rsid w:val="006B1DDD"/>
    <w:rsid w:val="006B26FA"/>
    <w:rsid w:val="006B346F"/>
    <w:rsid w:val="006B4E75"/>
    <w:rsid w:val="006B5271"/>
    <w:rsid w:val="006B5FF9"/>
    <w:rsid w:val="006B66FE"/>
    <w:rsid w:val="006B68CC"/>
    <w:rsid w:val="006C0E24"/>
    <w:rsid w:val="006C1953"/>
    <w:rsid w:val="006C1F62"/>
    <w:rsid w:val="006C27A8"/>
    <w:rsid w:val="006C2F3F"/>
    <w:rsid w:val="006C3B55"/>
    <w:rsid w:val="006C4A62"/>
    <w:rsid w:val="006C52C8"/>
    <w:rsid w:val="006C5567"/>
    <w:rsid w:val="006C5661"/>
    <w:rsid w:val="006C58CD"/>
    <w:rsid w:val="006C7B78"/>
    <w:rsid w:val="006D00E6"/>
    <w:rsid w:val="006D0129"/>
    <w:rsid w:val="006D22C5"/>
    <w:rsid w:val="006D2C3B"/>
    <w:rsid w:val="006D590E"/>
    <w:rsid w:val="006D5E80"/>
    <w:rsid w:val="006D6A98"/>
    <w:rsid w:val="006D6C88"/>
    <w:rsid w:val="006D711C"/>
    <w:rsid w:val="006D747B"/>
    <w:rsid w:val="006E01B2"/>
    <w:rsid w:val="006E050B"/>
    <w:rsid w:val="006E0867"/>
    <w:rsid w:val="006E2486"/>
    <w:rsid w:val="006E26E9"/>
    <w:rsid w:val="006E28C5"/>
    <w:rsid w:val="006E2A34"/>
    <w:rsid w:val="006E2DB4"/>
    <w:rsid w:val="006E43B8"/>
    <w:rsid w:val="006E49A1"/>
    <w:rsid w:val="006E4AB1"/>
    <w:rsid w:val="006E60C5"/>
    <w:rsid w:val="006E6F4A"/>
    <w:rsid w:val="006E7453"/>
    <w:rsid w:val="006F0323"/>
    <w:rsid w:val="006F0462"/>
    <w:rsid w:val="006F0586"/>
    <w:rsid w:val="006F14D3"/>
    <w:rsid w:val="006F1DB4"/>
    <w:rsid w:val="006F23AE"/>
    <w:rsid w:val="006F3564"/>
    <w:rsid w:val="006F3AD8"/>
    <w:rsid w:val="006F3AF6"/>
    <w:rsid w:val="006F3F3D"/>
    <w:rsid w:val="006F5142"/>
    <w:rsid w:val="006F5354"/>
    <w:rsid w:val="006F7E3F"/>
    <w:rsid w:val="006F7F65"/>
    <w:rsid w:val="0070109F"/>
    <w:rsid w:val="0070165B"/>
    <w:rsid w:val="0070173A"/>
    <w:rsid w:val="007017A5"/>
    <w:rsid w:val="00701B49"/>
    <w:rsid w:val="00701DA9"/>
    <w:rsid w:val="007022CF"/>
    <w:rsid w:val="00702515"/>
    <w:rsid w:val="00702A84"/>
    <w:rsid w:val="00702FFB"/>
    <w:rsid w:val="00703BE4"/>
    <w:rsid w:val="00703C2C"/>
    <w:rsid w:val="00704FD5"/>
    <w:rsid w:val="007053BD"/>
    <w:rsid w:val="00705858"/>
    <w:rsid w:val="007058ED"/>
    <w:rsid w:val="00706C6D"/>
    <w:rsid w:val="00706C80"/>
    <w:rsid w:val="007070ED"/>
    <w:rsid w:val="00707A0A"/>
    <w:rsid w:val="00707B4F"/>
    <w:rsid w:val="00711456"/>
    <w:rsid w:val="007116B4"/>
    <w:rsid w:val="007123FB"/>
    <w:rsid w:val="007128D4"/>
    <w:rsid w:val="00712D7E"/>
    <w:rsid w:val="00713400"/>
    <w:rsid w:val="00714062"/>
    <w:rsid w:val="00715237"/>
    <w:rsid w:val="00716343"/>
    <w:rsid w:val="00716423"/>
    <w:rsid w:val="007175E6"/>
    <w:rsid w:val="00717ABC"/>
    <w:rsid w:val="00720B08"/>
    <w:rsid w:val="00722268"/>
    <w:rsid w:val="00722295"/>
    <w:rsid w:val="00722388"/>
    <w:rsid w:val="00722A57"/>
    <w:rsid w:val="0072332F"/>
    <w:rsid w:val="00723D7E"/>
    <w:rsid w:val="00723FE9"/>
    <w:rsid w:val="007244B5"/>
    <w:rsid w:val="00724585"/>
    <w:rsid w:val="00724589"/>
    <w:rsid w:val="0072535F"/>
    <w:rsid w:val="0072622E"/>
    <w:rsid w:val="00730222"/>
    <w:rsid w:val="0073099E"/>
    <w:rsid w:val="007311C9"/>
    <w:rsid w:val="007314C5"/>
    <w:rsid w:val="00731A73"/>
    <w:rsid w:val="00731B56"/>
    <w:rsid w:val="00731C6F"/>
    <w:rsid w:val="00732DE9"/>
    <w:rsid w:val="00732E5F"/>
    <w:rsid w:val="007342B4"/>
    <w:rsid w:val="00734CDF"/>
    <w:rsid w:val="00735076"/>
    <w:rsid w:val="00736905"/>
    <w:rsid w:val="00736CA4"/>
    <w:rsid w:val="0073744B"/>
    <w:rsid w:val="007402F4"/>
    <w:rsid w:val="00740C56"/>
    <w:rsid w:val="007414F3"/>
    <w:rsid w:val="00741B60"/>
    <w:rsid w:val="00741B95"/>
    <w:rsid w:val="00742991"/>
    <w:rsid w:val="00743DBB"/>
    <w:rsid w:val="00744059"/>
    <w:rsid w:val="0074419B"/>
    <w:rsid w:val="007444A7"/>
    <w:rsid w:val="0074503D"/>
    <w:rsid w:val="00745244"/>
    <w:rsid w:val="0074525B"/>
    <w:rsid w:val="007454AA"/>
    <w:rsid w:val="00745553"/>
    <w:rsid w:val="00746F92"/>
    <w:rsid w:val="007476DA"/>
    <w:rsid w:val="00750EB1"/>
    <w:rsid w:val="007519CD"/>
    <w:rsid w:val="00752AC0"/>
    <w:rsid w:val="00754A4D"/>
    <w:rsid w:val="00755733"/>
    <w:rsid w:val="00755A45"/>
    <w:rsid w:val="00756BF1"/>
    <w:rsid w:val="00756D20"/>
    <w:rsid w:val="00760252"/>
    <w:rsid w:val="0076027E"/>
    <w:rsid w:val="00760AB8"/>
    <w:rsid w:val="00761EE4"/>
    <w:rsid w:val="0076273B"/>
    <w:rsid w:val="00762FE9"/>
    <w:rsid w:val="007635C9"/>
    <w:rsid w:val="00763BB1"/>
    <w:rsid w:val="007644F4"/>
    <w:rsid w:val="00764DC5"/>
    <w:rsid w:val="00765329"/>
    <w:rsid w:val="00765E60"/>
    <w:rsid w:val="007663CF"/>
    <w:rsid w:val="00766664"/>
    <w:rsid w:val="00766CF9"/>
    <w:rsid w:val="00771542"/>
    <w:rsid w:val="00771598"/>
    <w:rsid w:val="00771C20"/>
    <w:rsid w:val="0077350F"/>
    <w:rsid w:val="007738A5"/>
    <w:rsid w:val="00773BE6"/>
    <w:rsid w:val="007743CF"/>
    <w:rsid w:val="007745AF"/>
    <w:rsid w:val="00774D8D"/>
    <w:rsid w:val="007755FA"/>
    <w:rsid w:val="007804CD"/>
    <w:rsid w:val="007809A2"/>
    <w:rsid w:val="00781C91"/>
    <w:rsid w:val="00781F0E"/>
    <w:rsid w:val="00782D0B"/>
    <w:rsid w:val="00783B19"/>
    <w:rsid w:val="007844FE"/>
    <w:rsid w:val="007845A2"/>
    <w:rsid w:val="007863EF"/>
    <w:rsid w:val="00786468"/>
    <w:rsid w:val="0078667B"/>
    <w:rsid w:val="00787B81"/>
    <w:rsid w:val="007907B7"/>
    <w:rsid w:val="007923AB"/>
    <w:rsid w:val="00792B40"/>
    <w:rsid w:val="00793CA5"/>
    <w:rsid w:val="00793FBA"/>
    <w:rsid w:val="0079402A"/>
    <w:rsid w:val="007945E1"/>
    <w:rsid w:val="00794C33"/>
    <w:rsid w:val="00794CE2"/>
    <w:rsid w:val="00794EF5"/>
    <w:rsid w:val="007951EF"/>
    <w:rsid w:val="00795BAC"/>
    <w:rsid w:val="007963CD"/>
    <w:rsid w:val="007977D2"/>
    <w:rsid w:val="007A215B"/>
    <w:rsid w:val="007A27BA"/>
    <w:rsid w:val="007A29A9"/>
    <w:rsid w:val="007A2C63"/>
    <w:rsid w:val="007A2D8A"/>
    <w:rsid w:val="007A2E5B"/>
    <w:rsid w:val="007A4433"/>
    <w:rsid w:val="007A4A11"/>
    <w:rsid w:val="007A4CA8"/>
    <w:rsid w:val="007A56BD"/>
    <w:rsid w:val="007A5804"/>
    <w:rsid w:val="007A5A8E"/>
    <w:rsid w:val="007A6A99"/>
    <w:rsid w:val="007B08EA"/>
    <w:rsid w:val="007B1659"/>
    <w:rsid w:val="007B18F5"/>
    <w:rsid w:val="007B1E78"/>
    <w:rsid w:val="007B27B8"/>
    <w:rsid w:val="007B28CA"/>
    <w:rsid w:val="007B4EAE"/>
    <w:rsid w:val="007B5FA6"/>
    <w:rsid w:val="007B6C78"/>
    <w:rsid w:val="007B77AA"/>
    <w:rsid w:val="007B7FDE"/>
    <w:rsid w:val="007C039C"/>
    <w:rsid w:val="007C0C52"/>
    <w:rsid w:val="007C0D3B"/>
    <w:rsid w:val="007C1BE4"/>
    <w:rsid w:val="007C1C7C"/>
    <w:rsid w:val="007C337D"/>
    <w:rsid w:val="007C346C"/>
    <w:rsid w:val="007C362B"/>
    <w:rsid w:val="007C3696"/>
    <w:rsid w:val="007C5A1C"/>
    <w:rsid w:val="007C5DE4"/>
    <w:rsid w:val="007C60A2"/>
    <w:rsid w:val="007C7BF5"/>
    <w:rsid w:val="007D00C5"/>
    <w:rsid w:val="007D030A"/>
    <w:rsid w:val="007D0560"/>
    <w:rsid w:val="007D0910"/>
    <w:rsid w:val="007D10AE"/>
    <w:rsid w:val="007D166A"/>
    <w:rsid w:val="007D2A5E"/>
    <w:rsid w:val="007D3157"/>
    <w:rsid w:val="007D37DA"/>
    <w:rsid w:val="007D3F39"/>
    <w:rsid w:val="007D3FB9"/>
    <w:rsid w:val="007D4A8E"/>
    <w:rsid w:val="007D4F54"/>
    <w:rsid w:val="007D5FCE"/>
    <w:rsid w:val="007D6BB9"/>
    <w:rsid w:val="007E065B"/>
    <w:rsid w:val="007E0B97"/>
    <w:rsid w:val="007E0B9B"/>
    <w:rsid w:val="007E0E82"/>
    <w:rsid w:val="007E174E"/>
    <w:rsid w:val="007E32AD"/>
    <w:rsid w:val="007E4AB5"/>
    <w:rsid w:val="007E4D4D"/>
    <w:rsid w:val="007E4E45"/>
    <w:rsid w:val="007E5DE1"/>
    <w:rsid w:val="007E5E24"/>
    <w:rsid w:val="007E6437"/>
    <w:rsid w:val="007E751D"/>
    <w:rsid w:val="007E7869"/>
    <w:rsid w:val="007E7B9A"/>
    <w:rsid w:val="007F0604"/>
    <w:rsid w:val="007F0908"/>
    <w:rsid w:val="007F0CE5"/>
    <w:rsid w:val="007F11A1"/>
    <w:rsid w:val="007F1D02"/>
    <w:rsid w:val="007F24D8"/>
    <w:rsid w:val="007F32C1"/>
    <w:rsid w:val="007F3435"/>
    <w:rsid w:val="007F559C"/>
    <w:rsid w:val="007F648C"/>
    <w:rsid w:val="007F6896"/>
    <w:rsid w:val="007F7190"/>
    <w:rsid w:val="007F7C52"/>
    <w:rsid w:val="00800245"/>
    <w:rsid w:val="00800526"/>
    <w:rsid w:val="00800992"/>
    <w:rsid w:val="00801338"/>
    <w:rsid w:val="00801AE7"/>
    <w:rsid w:val="00803282"/>
    <w:rsid w:val="008033A4"/>
    <w:rsid w:val="0080402B"/>
    <w:rsid w:val="008044EF"/>
    <w:rsid w:val="00805818"/>
    <w:rsid w:val="00807345"/>
    <w:rsid w:val="00807C38"/>
    <w:rsid w:val="008101C8"/>
    <w:rsid w:val="00810699"/>
    <w:rsid w:val="00812DAC"/>
    <w:rsid w:val="00812FF4"/>
    <w:rsid w:val="00813C43"/>
    <w:rsid w:val="00813F93"/>
    <w:rsid w:val="0081477F"/>
    <w:rsid w:val="00816F40"/>
    <w:rsid w:val="00817936"/>
    <w:rsid w:val="008206D7"/>
    <w:rsid w:val="00821BB3"/>
    <w:rsid w:val="00824A0E"/>
    <w:rsid w:val="00824AA6"/>
    <w:rsid w:val="00825038"/>
    <w:rsid w:val="0082511B"/>
    <w:rsid w:val="0082513C"/>
    <w:rsid w:val="00825FDC"/>
    <w:rsid w:val="008275B0"/>
    <w:rsid w:val="00827707"/>
    <w:rsid w:val="00827B6B"/>
    <w:rsid w:val="00830A18"/>
    <w:rsid w:val="00830FC8"/>
    <w:rsid w:val="00831074"/>
    <w:rsid w:val="0083189A"/>
    <w:rsid w:val="0083327B"/>
    <w:rsid w:val="00834811"/>
    <w:rsid w:val="00834B37"/>
    <w:rsid w:val="008351A3"/>
    <w:rsid w:val="008359C7"/>
    <w:rsid w:val="00835C43"/>
    <w:rsid w:val="0083664F"/>
    <w:rsid w:val="00836F62"/>
    <w:rsid w:val="008400C9"/>
    <w:rsid w:val="00840646"/>
    <w:rsid w:val="00842D5E"/>
    <w:rsid w:val="008433CF"/>
    <w:rsid w:val="00845178"/>
    <w:rsid w:val="008458CC"/>
    <w:rsid w:val="00846979"/>
    <w:rsid w:val="00846D99"/>
    <w:rsid w:val="00847004"/>
    <w:rsid w:val="00847913"/>
    <w:rsid w:val="0085034B"/>
    <w:rsid w:val="008518C4"/>
    <w:rsid w:val="008519E4"/>
    <w:rsid w:val="0085230B"/>
    <w:rsid w:val="00852348"/>
    <w:rsid w:val="0085318C"/>
    <w:rsid w:val="008535C2"/>
    <w:rsid w:val="00854485"/>
    <w:rsid w:val="008549F8"/>
    <w:rsid w:val="00855F55"/>
    <w:rsid w:val="0085660B"/>
    <w:rsid w:val="00860F01"/>
    <w:rsid w:val="008611A0"/>
    <w:rsid w:val="00861294"/>
    <w:rsid w:val="0086141C"/>
    <w:rsid w:val="008619DA"/>
    <w:rsid w:val="00862FD6"/>
    <w:rsid w:val="008657B3"/>
    <w:rsid w:val="00865CC5"/>
    <w:rsid w:val="00865FBF"/>
    <w:rsid w:val="00866A6B"/>
    <w:rsid w:val="00866B16"/>
    <w:rsid w:val="0086706B"/>
    <w:rsid w:val="00870E19"/>
    <w:rsid w:val="00871806"/>
    <w:rsid w:val="00872D3C"/>
    <w:rsid w:val="00873845"/>
    <w:rsid w:val="00873BD1"/>
    <w:rsid w:val="00873CA9"/>
    <w:rsid w:val="00873E67"/>
    <w:rsid w:val="008761B9"/>
    <w:rsid w:val="0087671F"/>
    <w:rsid w:val="00876EDF"/>
    <w:rsid w:val="00877174"/>
    <w:rsid w:val="008778A5"/>
    <w:rsid w:val="008800C9"/>
    <w:rsid w:val="00881D7E"/>
    <w:rsid w:val="0088315A"/>
    <w:rsid w:val="00883777"/>
    <w:rsid w:val="00884371"/>
    <w:rsid w:val="0088501E"/>
    <w:rsid w:val="00885127"/>
    <w:rsid w:val="00885656"/>
    <w:rsid w:val="008856BB"/>
    <w:rsid w:val="00885B9B"/>
    <w:rsid w:val="00886961"/>
    <w:rsid w:val="00886A19"/>
    <w:rsid w:val="00886E85"/>
    <w:rsid w:val="00887ACB"/>
    <w:rsid w:val="00887E49"/>
    <w:rsid w:val="00890757"/>
    <w:rsid w:val="00890BC2"/>
    <w:rsid w:val="00891BEC"/>
    <w:rsid w:val="00892A25"/>
    <w:rsid w:val="0089321F"/>
    <w:rsid w:val="0089346A"/>
    <w:rsid w:val="00894485"/>
    <w:rsid w:val="008944AD"/>
    <w:rsid w:val="00894520"/>
    <w:rsid w:val="008957B0"/>
    <w:rsid w:val="00897398"/>
    <w:rsid w:val="00897EA8"/>
    <w:rsid w:val="008A0399"/>
    <w:rsid w:val="008A0777"/>
    <w:rsid w:val="008A0BF4"/>
    <w:rsid w:val="008A1540"/>
    <w:rsid w:val="008A17F5"/>
    <w:rsid w:val="008A1E78"/>
    <w:rsid w:val="008A402C"/>
    <w:rsid w:val="008A52DF"/>
    <w:rsid w:val="008A5AF3"/>
    <w:rsid w:val="008A69D1"/>
    <w:rsid w:val="008A6FD8"/>
    <w:rsid w:val="008B0094"/>
    <w:rsid w:val="008B0F34"/>
    <w:rsid w:val="008B1B18"/>
    <w:rsid w:val="008B2033"/>
    <w:rsid w:val="008B2701"/>
    <w:rsid w:val="008B556C"/>
    <w:rsid w:val="008B6136"/>
    <w:rsid w:val="008B6BA7"/>
    <w:rsid w:val="008B6CD1"/>
    <w:rsid w:val="008C067C"/>
    <w:rsid w:val="008C3063"/>
    <w:rsid w:val="008C3FD9"/>
    <w:rsid w:val="008C4E81"/>
    <w:rsid w:val="008C54AB"/>
    <w:rsid w:val="008C7F4D"/>
    <w:rsid w:val="008D029D"/>
    <w:rsid w:val="008D0B29"/>
    <w:rsid w:val="008D267D"/>
    <w:rsid w:val="008D50B6"/>
    <w:rsid w:val="008D6D28"/>
    <w:rsid w:val="008D6ECF"/>
    <w:rsid w:val="008E07E6"/>
    <w:rsid w:val="008E1CFC"/>
    <w:rsid w:val="008E255F"/>
    <w:rsid w:val="008E2AB0"/>
    <w:rsid w:val="008E3B48"/>
    <w:rsid w:val="008E41DA"/>
    <w:rsid w:val="008E5E06"/>
    <w:rsid w:val="008E6489"/>
    <w:rsid w:val="008E678F"/>
    <w:rsid w:val="008E6C19"/>
    <w:rsid w:val="008E7FEE"/>
    <w:rsid w:val="008F03DA"/>
    <w:rsid w:val="008F05DC"/>
    <w:rsid w:val="008F0BD9"/>
    <w:rsid w:val="008F0C4D"/>
    <w:rsid w:val="008F0E23"/>
    <w:rsid w:val="008F0F48"/>
    <w:rsid w:val="008F2C29"/>
    <w:rsid w:val="008F3978"/>
    <w:rsid w:val="008F47FB"/>
    <w:rsid w:val="008F4A17"/>
    <w:rsid w:val="008F591A"/>
    <w:rsid w:val="008F6198"/>
    <w:rsid w:val="008F723A"/>
    <w:rsid w:val="008F72DB"/>
    <w:rsid w:val="009003E8"/>
    <w:rsid w:val="009005F6"/>
    <w:rsid w:val="00900653"/>
    <w:rsid w:val="00900ED1"/>
    <w:rsid w:val="0090151D"/>
    <w:rsid w:val="00901AB5"/>
    <w:rsid w:val="0090292A"/>
    <w:rsid w:val="00902E85"/>
    <w:rsid w:val="009064B5"/>
    <w:rsid w:val="00907236"/>
    <w:rsid w:val="0090780A"/>
    <w:rsid w:val="00907DBE"/>
    <w:rsid w:val="00911297"/>
    <w:rsid w:val="0091136F"/>
    <w:rsid w:val="00911863"/>
    <w:rsid w:val="0091262D"/>
    <w:rsid w:val="00912C09"/>
    <w:rsid w:val="00912C8C"/>
    <w:rsid w:val="00913AFA"/>
    <w:rsid w:val="0091472D"/>
    <w:rsid w:val="00914A04"/>
    <w:rsid w:val="00914CF1"/>
    <w:rsid w:val="0091566A"/>
    <w:rsid w:val="00916099"/>
    <w:rsid w:val="0091623F"/>
    <w:rsid w:val="009165D5"/>
    <w:rsid w:val="0091666D"/>
    <w:rsid w:val="00916CE5"/>
    <w:rsid w:val="009224AA"/>
    <w:rsid w:val="00922B53"/>
    <w:rsid w:val="00922E67"/>
    <w:rsid w:val="00924B22"/>
    <w:rsid w:val="00924E8D"/>
    <w:rsid w:val="009265AA"/>
    <w:rsid w:val="00926B05"/>
    <w:rsid w:val="00926DC7"/>
    <w:rsid w:val="00930742"/>
    <w:rsid w:val="009307F2"/>
    <w:rsid w:val="00930FAE"/>
    <w:rsid w:val="009319C7"/>
    <w:rsid w:val="00934067"/>
    <w:rsid w:val="009341A3"/>
    <w:rsid w:val="0093422A"/>
    <w:rsid w:val="009349F8"/>
    <w:rsid w:val="009353AB"/>
    <w:rsid w:val="009370C0"/>
    <w:rsid w:val="009372D7"/>
    <w:rsid w:val="00937BA5"/>
    <w:rsid w:val="00937F9C"/>
    <w:rsid w:val="009409DD"/>
    <w:rsid w:val="00942139"/>
    <w:rsid w:val="009425C7"/>
    <w:rsid w:val="00943091"/>
    <w:rsid w:val="00944C52"/>
    <w:rsid w:val="00945910"/>
    <w:rsid w:val="00945B85"/>
    <w:rsid w:val="00946506"/>
    <w:rsid w:val="009472C7"/>
    <w:rsid w:val="0094761A"/>
    <w:rsid w:val="00947F20"/>
    <w:rsid w:val="00951705"/>
    <w:rsid w:val="009520EA"/>
    <w:rsid w:val="009524E0"/>
    <w:rsid w:val="00952565"/>
    <w:rsid w:val="00952BA3"/>
    <w:rsid w:val="00952E20"/>
    <w:rsid w:val="0095392A"/>
    <w:rsid w:val="00953D6F"/>
    <w:rsid w:val="00954F6F"/>
    <w:rsid w:val="009550A5"/>
    <w:rsid w:val="00955593"/>
    <w:rsid w:val="009558E9"/>
    <w:rsid w:val="009560B8"/>
    <w:rsid w:val="0095638D"/>
    <w:rsid w:val="00956600"/>
    <w:rsid w:val="009607A5"/>
    <w:rsid w:val="00962FB4"/>
    <w:rsid w:val="009647E4"/>
    <w:rsid w:val="00964B82"/>
    <w:rsid w:val="0096522D"/>
    <w:rsid w:val="00965EA3"/>
    <w:rsid w:val="0096609B"/>
    <w:rsid w:val="00966EE6"/>
    <w:rsid w:val="009672F8"/>
    <w:rsid w:val="00967579"/>
    <w:rsid w:val="00970804"/>
    <w:rsid w:val="00971981"/>
    <w:rsid w:val="00971D7C"/>
    <w:rsid w:val="00971E02"/>
    <w:rsid w:val="009727BA"/>
    <w:rsid w:val="00973047"/>
    <w:rsid w:val="00973827"/>
    <w:rsid w:val="00973D98"/>
    <w:rsid w:val="009747D3"/>
    <w:rsid w:val="00974E02"/>
    <w:rsid w:val="00976CDD"/>
    <w:rsid w:val="0097713D"/>
    <w:rsid w:val="00977E64"/>
    <w:rsid w:val="009808B6"/>
    <w:rsid w:val="00983676"/>
    <w:rsid w:val="00983EF3"/>
    <w:rsid w:val="009846E3"/>
    <w:rsid w:val="009850F0"/>
    <w:rsid w:val="00985755"/>
    <w:rsid w:val="00986575"/>
    <w:rsid w:val="00986C30"/>
    <w:rsid w:val="00987503"/>
    <w:rsid w:val="009905EE"/>
    <w:rsid w:val="00990AF2"/>
    <w:rsid w:val="009912F6"/>
    <w:rsid w:val="00992AA2"/>
    <w:rsid w:val="00992AB7"/>
    <w:rsid w:val="00993550"/>
    <w:rsid w:val="00993599"/>
    <w:rsid w:val="00993DA2"/>
    <w:rsid w:val="0099498B"/>
    <w:rsid w:val="00994BE9"/>
    <w:rsid w:val="00994CAF"/>
    <w:rsid w:val="00995121"/>
    <w:rsid w:val="0099623E"/>
    <w:rsid w:val="0099652F"/>
    <w:rsid w:val="009A169D"/>
    <w:rsid w:val="009A1F31"/>
    <w:rsid w:val="009A27C7"/>
    <w:rsid w:val="009A301A"/>
    <w:rsid w:val="009A3AD3"/>
    <w:rsid w:val="009A3CF2"/>
    <w:rsid w:val="009A4251"/>
    <w:rsid w:val="009A4607"/>
    <w:rsid w:val="009A5482"/>
    <w:rsid w:val="009A55EC"/>
    <w:rsid w:val="009A5643"/>
    <w:rsid w:val="009A6D0B"/>
    <w:rsid w:val="009A6F53"/>
    <w:rsid w:val="009A7042"/>
    <w:rsid w:val="009A73CB"/>
    <w:rsid w:val="009A7909"/>
    <w:rsid w:val="009A7FF9"/>
    <w:rsid w:val="009B0DF8"/>
    <w:rsid w:val="009B1AD7"/>
    <w:rsid w:val="009B20F0"/>
    <w:rsid w:val="009B298B"/>
    <w:rsid w:val="009B2D58"/>
    <w:rsid w:val="009B33F2"/>
    <w:rsid w:val="009B4CCF"/>
    <w:rsid w:val="009B51A8"/>
    <w:rsid w:val="009B5A91"/>
    <w:rsid w:val="009B5B76"/>
    <w:rsid w:val="009B732F"/>
    <w:rsid w:val="009C07CF"/>
    <w:rsid w:val="009C197D"/>
    <w:rsid w:val="009C20D8"/>
    <w:rsid w:val="009C23A9"/>
    <w:rsid w:val="009C346A"/>
    <w:rsid w:val="009C4111"/>
    <w:rsid w:val="009C4301"/>
    <w:rsid w:val="009C447B"/>
    <w:rsid w:val="009C5092"/>
    <w:rsid w:val="009C670D"/>
    <w:rsid w:val="009C728E"/>
    <w:rsid w:val="009C7BC3"/>
    <w:rsid w:val="009C7ECD"/>
    <w:rsid w:val="009C7F69"/>
    <w:rsid w:val="009D0F46"/>
    <w:rsid w:val="009D1155"/>
    <w:rsid w:val="009D1588"/>
    <w:rsid w:val="009D233F"/>
    <w:rsid w:val="009D29A9"/>
    <w:rsid w:val="009D45B8"/>
    <w:rsid w:val="009D46CD"/>
    <w:rsid w:val="009D507D"/>
    <w:rsid w:val="009D5287"/>
    <w:rsid w:val="009D54F2"/>
    <w:rsid w:val="009D5B3C"/>
    <w:rsid w:val="009D6436"/>
    <w:rsid w:val="009D72AE"/>
    <w:rsid w:val="009D7F4C"/>
    <w:rsid w:val="009E02F9"/>
    <w:rsid w:val="009E05C2"/>
    <w:rsid w:val="009E1D77"/>
    <w:rsid w:val="009E1E78"/>
    <w:rsid w:val="009E2159"/>
    <w:rsid w:val="009E3873"/>
    <w:rsid w:val="009E43EE"/>
    <w:rsid w:val="009E4929"/>
    <w:rsid w:val="009E4DCE"/>
    <w:rsid w:val="009E6DEA"/>
    <w:rsid w:val="009E7413"/>
    <w:rsid w:val="009F0317"/>
    <w:rsid w:val="009F06BE"/>
    <w:rsid w:val="009F0C58"/>
    <w:rsid w:val="009F0E48"/>
    <w:rsid w:val="009F1D11"/>
    <w:rsid w:val="009F2A41"/>
    <w:rsid w:val="009F2F5D"/>
    <w:rsid w:val="009F3165"/>
    <w:rsid w:val="009F3190"/>
    <w:rsid w:val="009F3617"/>
    <w:rsid w:val="009F390D"/>
    <w:rsid w:val="009F420B"/>
    <w:rsid w:val="009F4256"/>
    <w:rsid w:val="009F53BF"/>
    <w:rsid w:val="009F5A85"/>
    <w:rsid w:val="009F5CA3"/>
    <w:rsid w:val="009F62F9"/>
    <w:rsid w:val="009F69A3"/>
    <w:rsid w:val="009F6DAF"/>
    <w:rsid w:val="00A00D00"/>
    <w:rsid w:val="00A00E71"/>
    <w:rsid w:val="00A0145F"/>
    <w:rsid w:val="00A018D0"/>
    <w:rsid w:val="00A01ACF"/>
    <w:rsid w:val="00A02A8E"/>
    <w:rsid w:val="00A031B8"/>
    <w:rsid w:val="00A0442D"/>
    <w:rsid w:val="00A0459E"/>
    <w:rsid w:val="00A04869"/>
    <w:rsid w:val="00A05176"/>
    <w:rsid w:val="00A05B9E"/>
    <w:rsid w:val="00A068A5"/>
    <w:rsid w:val="00A07C61"/>
    <w:rsid w:val="00A1060E"/>
    <w:rsid w:val="00A11835"/>
    <w:rsid w:val="00A11933"/>
    <w:rsid w:val="00A1283E"/>
    <w:rsid w:val="00A13F4C"/>
    <w:rsid w:val="00A14A96"/>
    <w:rsid w:val="00A14EF7"/>
    <w:rsid w:val="00A14F49"/>
    <w:rsid w:val="00A16A86"/>
    <w:rsid w:val="00A16F17"/>
    <w:rsid w:val="00A170D5"/>
    <w:rsid w:val="00A1712B"/>
    <w:rsid w:val="00A17E9C"/>
    <w:rsid w:val="00A2002C"/>
    <w:rsid w:val="00A200E2"/>
    <w:rsid w:val="00A201E3"/>
    <w:rsid w:val="00A20E5A"/>
    <w:rsid w:val="00A22C77"/>
    <w:rsid w:val="00A232E6"/>
    <w:rsid w:val="00A2355F"/>
    <w:rsid w:val="00A236DC"/>
    <w:rsid w:val="00A2443A"/>
    <w:rsid w:val="00A267E0"/>
    <w:rsid w:val="00A27B26"/>
    <w:rsid w:val="00A30042"/>
    <w:rsid w:val="00A30655"/>
    <w:rsid w:val="00A30CE8"/>
    <w:rsid w:val="00A320F9"/>
    <w:rsid w:val="00A32466"/>
    <w:rsid w:val="00A328FC"/>
    <w:rsid w:val="00A3439C"/>
    <w:rsid w:val="00A34AF6"/>
    <w:rsid w:val="00A34B43"/>
    <w:rsid w:val="00A35365"/>
    <w:rsid w:val="00A36B4F"/>
    <w:rsid w:val="00A37464"/>
    <w:rsid w:val="00A37A24"/>
    <w:rsid w:val="00A37C40"/>
    <w:rsid w:val="00A400C6"/>
    <w:rsid w:val="00A40776"/>
    <w:rsid w:val="00A408EA"/>
    <w:rsid w:val="00A412E2"/>
    <w:rsid w:val="00A41BE4"/>
    <w:rsid w:val="00A41F0C"/>
    <w:rsid w:val="00A42FB0"/>
    <w:rsid w:val="00A43B15"/>
    <w:rsid w:val="00A45A30"/>
    <w:rsid w:val="00A461C9"/>
    <w:rsid w:val="00A46B35"/>
    <w:rsid w:val="00A46C9D"/>
    <w:rsid w:val="00A50378"/>
    <w:rsid w:val="00A5151B"/>
    <w:rsid w:val="00A52AFA"/>
    <w:rsid w:val="00A52EDC"/>
    <w:rsid w:val="00A54191"/>
    <w:rsid w:val="00A54C9F"/>
    <w:rsid w:val="00A54D84"/>
    <w:rsid w:val="00A554B8"/>
    <w:rsid w:val="00A570D9"/>
    <w:rsid w:val="00A579AD"/>
    <w:rsid w:val="00A6066E"/>
    <w:rsid w:val="00A60F92"/>
    <w:rsid w:val="00A61836"/>
    <w:rsid w:val="00A62A91"/>
    <w:rsid w:val="00A62CF5"/>
    <w:rsid w:val="00A62ED6"/>
    <w:rsid w:val="00A64697"/>
    <w:rsid w:val="00A64E59"/>
    <w:rsid w:val="00A65131"/>
    <w:rsid w:val="00A67193"/>
    <w:rsid w:val="00A70696"/>
    <w:rsid w:val="00A70F8A"/>
    <w:rsid w:val="00A71019"/>
    <w:rsid w:val="00A71C8F"/>
    <w:rsid w:val="00A71CD0"/>
    <w:rsid w:val="00A723DB"/>
    <w:rsid w:val="00A7265A"/>
    <w:rsid w:val="00A72A89"/>
    <w:rsid w:val="00A7397C"/>
    <w:rsid w:val="00A74861"/>
    <w:rsid w:val="00A74B6E"/>
    <w:rsid w:val="00A75DE0"/>
    <w:rsid w:val="00A75E0D"/>
    <w:rsid w:val="00A77185"/>
    <w:rsid w:val="00A771C8"/>
    <w:rsid w:val="00A77284"/>
    <w:rsid w:val="00A80B3B"/>
    <w:rsid w:val="00A80CC4"/>
    <w:rsid w:val="00A82227"/>
    <w:rsid w:val="00A8242A"/>
    <w:rsid w:val="00A8267D"/>
    <w:rsid w:val="00A833B1"/>
    <w:rsid w:val="00A84EB4"/>
    <w:rsid w:val="00A86196"/>
    <w:rsid w:val="00A865BA"/>
    <w:rsid w:val="00A86721"/>
    <w:rsid w:val="00A87551"/>
    <w:rsid w:val="00A8784D"/>
    <w:rsid w:val="00A87FEE"/>
    <w:rsid w:val="00A90171"/>
    <w:rsid w:val="00A9020B"/>
    <w:rsid w:val="00A909D8"/>
    <w:rsid w:val="00A90A89"/>
    <w:rsid w:val="00A90C4C"/>
    <w:rsid w:val="00A91125"/>
    <w:rsid w:val="00A91CCC"/>
    <w:rsid w:val="00A92433"/>
    <w:rsid w:val="00A9247C"/>
    <w:rsid w:val="00A92AFA"/>
    <w:rsid w:val="00A93171"/>
    <w:rsid w:val="00A93233"/>
    <w:rsid w:val="00A93CBE"/>
    <w:rsid w:val="00A942BE"/>
    <w:rsid w:val="00A951E3"/>
    <w:rsid w:val="00A95930"/>
    <w:rsid w:val="00A95B65"/>
    <w:rsid w:val="00A96D0C"/>
    <w:rsid w:val="00AA1636"/>
    <w:rsid w:val="00AA25F5"/>
    <w:rsid w:val="00AA32E2"/>
    <w:rsid w:val="00AA35E8"/>
    <w:rsid w:val="00AA3B90"/>
    <w:rsid w:val="00AA3D26"/>
    <w:rsid w:val="00AA460A"/>
    <w:rsid w:val="00AA4A4F"/>
    <w:rsid w:val="00AA4E1A"/>
    <w:rsid w:val="00AA4EFA"/>
    <w:rsid w:val="00AA5969"/>
    <w:rsid w:val="00AA5AF7"/>
    <w:rsid w:val="00AA5D2B"/>
    <w:rsid w:val="00AA6166"/>
    <w:rsid w:val="00AA66D3"/>
    <w:rsid w:val="00AA66F5"/>
    <w:rsid w:val="00AA7F0E"/>
    <w:rsid w:val="00AB1A17"/>
    <w:rsid w:val="00AB2522"/>
    <w:rsid w:val="00AB26CE"/>
    <w:rsid w:val="00AB2A29"/>
    <w:rsid w:val="00AB2B73"/>
    <w:rsid w:val="00AB3911"/>
    <w:rsid w:val="00AB3B65"/>
    <w:rsid w:val="00AB4E95"/>
    <w:rsid w:val="00AB6419"/>
    <w:rsid w:val="00AC1512"/>
    <w:rsid w:val="00AC1EDE"/>
    <w:rsid w:val="00AC2C14"/>
    <w:rsid w:val="00AC2C36"/>
    <w:rsid w:val="00AC2CE4"/>
    <w:rsid w:val="00AC2E8B"/>
    <w:rsid w:val="00AC2F93"/>
    <w:rsid w:val="00AC3AB2"/>
    <w:rsid w:val="00AC3B40"/>
    <w:rsid w:val="00AC45DE"/>
    <w:rsid w:val="00AC498F"/>
    <w:rsid w:val="00AC6629"/>
    <w:rsid w:val="00AC6732"/>
    <w:rsid w:val="00AC7787"/>
    <w:rsid w:val="00AD0260"/>
    <w:rsid w:val="00AD171B"/>
    <w:rsid w:val="00AD1BCC"/>
    <w:rsid w:val="00AD2231"/>
    <w:rsid w:val="00AD2981"/>
    <w:rsid w:val="00AD2D10"/>
    <w:rsid w:val="00AD3D6C"/>
    <w:rsid w:val="00AD5DEE"/>
    <w:rsid w:val="00AD6041"/>
    <w:rsid w:val="00AD6A10"/>
    <w:rsid w:val="00AD6BC7"/>
    <w:rsid w:val="00AD7A69"/>
    <w:rsid w:val="00AE02E4"/>
    <w:rsid w:val="00AE0DEF"/>
    <w:rsid w:val="00AE1590"/>
    <w:rsid w:val="00AE17F6"/>
    <w:rsid w:val="00AE22A0"/>
    <w:rsid w:val="00AE28B5"/>
    <w:rsid w:val="00AE30B5"/>
    <w:rsid w:val="00AE32B9"/>
    <w:rsid w:val="00AE3E11"/>
    <w:rsid w:val="00AE4C81"/>
    <w:rsid w:val="00AE4EFC"/>
    <w:rsid w:val="00AE5063"/>
    <w:rsid w:val="00AE5717"/>
    <w:rsid w:val="00AE76A0"/>
    <w:rsid w:val="00AE7838"/>
    <w:rsid w:val="00AF06D8"/>
    <w:rsid w:val="00AF1132"/>
    <w:rsid w:val="00AF28A7"/>
    <w:rsid w:val="00AF3346"/>
    <w:rsid w:val="00AF4825"/>
    <w:rsid w:val="00AF4E4A"/>
    <w:rsid w:val="00AF5516"/>
    <w:rsid w:val="00AF5B71"/>
    <w:rsid w:val="00AF5EE9"/>
    <w:rsid w:val="00AF6FF3"/>
    <w:rsid w:val="00AF79BD"/>
    <w:rsid w:val="00B00021"/>
    <w:rsid w:val="00B01B3E"/>
    <w:rsid w:val="00B02F06"/>
    <w:rsid w:val="00B037A6"/>
    <w:rsid w:val="00B04C0F"/>
    <w:rsid w:val="00B053EA"/>
    <w:rsid w:val="00B06571"/>
    <w:rsid w:val="00B06AF4"/>
    <w:rsid w:val="00B06C23"/>
    <w:rsid w:val="00B06E17"/>
    <w:rsid w:val="00B073AA"/>
    <w:rsid w:val="00B07E79"/>
    <w:rsid w:val="00B10794"/>
    <w:rsid w:val="00B11517"/>
    <w:rsid w:val="00B119EE"/>
    <w:rsid w:val="00B11BC8"/>
    <w:rsid w:val="00B12EB8"/>
    <w:rsid w:val="00B143E7"/>
    <w:rsid w:val="00B14425"/>
    <w:rsid w:val="00B14A6E"/>
    <w:rsid w:val="00B153B1"/>
    <w:rsid w:val="00B15794"/>
    <w:rsid w:val="00B15E66"/>
    <w:rsid w:val="00B16F0E"/>
    <w:rsid w:val="00B21A9A"/>
    <w:rsid w:val="00B224EC"/>
    <w:rsid w:val="00B23693"/>
    <w:rsid w:val="00B2489D"/>
    <w:rsid w:val="00B2498E"/>
    <w:rsid w:val="00B25D22"/>
    <w:rsid w:val="00B25F99"/>
    <w:rsid w:val="00B3019B"/>
    <w:rsid w:val="00B303A9"/>
    <w:rsid w:val="00B311BC"/>
    <w:rsid w:val="00B31DAF"/>
    <w:rsid w:val="00B3269F"/>
    <w:rsid w:val="00B330C9"/>
    <w:rsid w:val="00B34949"/>
    <w:rsid w:val="00B34A46"/>
    <w:rsid w:val="00B34DDB"/>
    <w:rsid w:val="00B35F81"/>
    <w:rsid w:val="00B35FEF"/>
    <w:rsid w:val="00B3607D"/>
    <w:rsid w:val="00B3621A"/>
    <w:rsid w:val="00B36C1A"/>
    <w:rsid w:val="00B36C7C"/>
    <w:rsid w:val="00B37073"/>
    <w:rsid w:val="00B375E2"/>
    <w:rsid w:val="00B40EAA"/>
    <w:rsid w:val="00B41403"/>
    <w:rsid w:val="00B415C4"/>
    <w:rsid w:val="00B41669"/>
    <w:rsid w:val="00B4193E"/>
    <w:rsid w:val="00B4272A"/>
    <w:rsid w:val="00B43A1C"/>
    <w:rsid w:val="00B44120"/>
    <w:rsid w:val="00B44354"/>
    <w:rsid w:val="00B448E1"/>
    <w:rsid w:val="00B44B90"/>
    <w:rsid w:val="00B466C6"/>
    <w:rsid w:val="00B475D0"/>
    <w:rsid w:val="00B51267"/>
    <w:rsid w:val="00B5128D"/>
    <w:rsid w:val="00B5139A"/>
    <w:rsid w:val="00B5154C"/>
    <w:rsid w:val="00B52C67"/>
    <w:rsid w:val="00B52E44"/>
    <w:rsid w:val="00B53F67"/>
    <w:rsid w:val="00B547A9"/>
    <w:rsid w:val="00B54D82"/>
    <w:rsid w:val="00B54F6E"/>
    <w:rsid w:val="00B55441"/>
    <w:rsid w:val="00B55A87"/>
    <w:rsid w:val="00B56193"/>
    <w:rsid w:val="00B56253"/>
    <w:rsid w:val="00B569F9"/>
    <w:rsid w:val="00B56B72"/>
    <w:rsid w:val="00B57E69"/>
    <w:rsid w:val="00B61260"/>
    <w:rsid w:val="00B62694"/>
    <w:rsid w:val="00B63FB4"/>
    <w:rsid w:val="00B64CF5"/>
    <w:rsid w:val="00B658D7"/>
    <w:rsid w:val="00B673AD"/>
    <w:rsid w:val="00B704F8"/>
    <w:rsid w:val="00B708E0"/>
    <w:rsid w:val="00B70961"/>
    <w:rsid w:val="00B710D6"/>
    <w:rsid w:val="00B71D03"/>
    <w:rsid w:val="00B740FE"/>
    <w:rsid w:val="00B7457F"/>
    <w:rsid w:val="00B7526F"/>
    <w:rsid w:val="00B758A8"/>
    <w:rsid w:val="00B77138"/>
    <w:rsid w:val="00B806FA"/>
    <w:rsid w:val="00B80B23"/>
    <w:rsid w:val="00B80B42"/>
    <w:rsid w:val="00B80B64"/>
    <w:rsid w:val="00B80EC5"/>
    <w:rsid w:val="00B82E5D"/>
    <w:rsid w:val="00B9273B"/>
    <w:rsid w:val="00B927D8"/>
    <w:rsid w:val="00B92813"/>
    <w:rsid w:val="00B92E7D"/>
    <w:rsid w:val="00B938D2"/>
    <w:rsid w:val="00B9418B"/>
    <w:rsid w:val="00B94C68"/>
    <w:rsid w:val="00B95013"/>
    <w:rsid w:val="00B95C94"/>
    <w:rsid w:val="00B9606B"/>
    <w:rsid w:val="00B973CC"/>
    <w:rsid w:val="00B97941"/>
    <w:rsid w:val="00B97E30"/>
    <w:rsid w:val="00BA1216"/>
    <w:rsid w:val="00BA2EA7"/>
    <w:rsid w:val="00BA3A07"/>
    <w:rsid w:val="00BA3F89"/>
    <w:rsid w:val="00BA466F"/>
    <w:rsid w:val="00BA4C0C"/>
    <w:rsid w:val="00BA658B"/>
    <w:rsid w:val="00BA6A71"/>
    <w:rsid w:val="00BA709A"/>
    <w:rsid w:val="00BA7A15"/>
    <w:rsid w:val="00BB10F9"/>
    <w:rsid w:val="00BB1868"/>
    <w:rsid w:val="00BB3574"/>
    <w:rsid w:val="00BB3D2B"/>
    <w:rsid w:val="00BB51B7"/>
    <w:rsid w:val="00BB6344"/>
    <w:rsid w:val="00BB6668"/>
    <w:rsid w:val="00BB67BD"/>
    <w:rsid w:val="00BB7C43"/>
    <w:rsid w:val="00BC201F"/>
    <w:rsid w:val="00BC238A"/>
    <w:rsid w:val="00BC2A80"/>
    <w:rsid w:val="00BC3132"/>
    <w:rsid w:val="00BC43A2"/>
    <w:rsid w:val="00BC4E05"/>
    <w:rsid w:val="00BC61C9"/>
    <w:rsid w:val="00BC6DDF"/>
    <w:rsid w:val="00BC6E02"/>
    <w:rsid w:val="00BC7F42"/>
    <w:rsid w:val="00BD0089"/>
    <w:rsid w:val="00BD1195"/>
    <w:rsid w:val="00BD19B5"/>
    <w:rsid w:val="00BD210F"/>
    <w:rsid w:val="00BD2869"/>
    <w:rsid w:val="00BD3A9E"/>
    <w:rsid w:val="00BD4082"/>
    <w:rsid w:val="00BD44E1"/>
    <w:rsid w:val="00BD4527"/>
    <w:rsid w:val="00BD47DE"/>
    <w:rsid w:val="00BD50F4"/>
    <w:rsid w:val="00BD5671"/>
    <w:rsid w:val="00BD5A0A"/>
    <w:rsid w:val="00BD7A42"/>
    <w:rsid w:val="00BE0BDB"/>
    <w:rsid w:val="00BE0E2C"/>
    <w:rsid w:val="00BE113E"/>
    <w:rsid w:val="00BE13A9"/>
    <w:rsid w:val="00BE1A44"/>
    <w:rsid w:val="00BE1C20"/>
    <w:rsid w:val="00BE46DF"/>
    <w:rsid w:val="00BE49B3"/>
    <w:rsid w:val="00BE51B3"/>
    <w:rsid w:val="00BE5456"/>
    <w:rsid w:val="00BE623A"/>
    <w:rsid w:val="00BE6363"/>
    <w:rsid w:val="00BE6A26"/>
    <w:rsid w:val="00BF0187"/>
    <w:rsid w:val="00BF1AB0"/>
    <w:rsid w:val="00BF1E20"/>
    <w:rsid w:val="00BF4BBD"/>
    <w:rsid w:val="00BF5AAE"/>
    <w:rsid w:val="00C0037E"/>
    <w:rsid w:val="00C01903"/>
    <w:rsid w:val="00C01D5B"/>
    <w:rsid w:val="00C04479"/>
    <w:rsid w:val="00C047BB"/>
    <w:rsid w:val="00C04E36"/>
    <w:rsid w:val="00C05371"/>
    <w:rsid w:val="00C05DB8"/>
    <w:rsid w:val="00C068A7"/>
    <w:rsid w:val="00C07117"/>
    <w:rsid w:val="00C10C27"/>
    <w:rsid w:val="00C10C99"/>
    <w:rsid w:val="00C1125E"/>
    <w:rsid w:val="00C113EA"/>
    <w:rsid w:val="00C114F5"/>
    <w:rsid w:val="00C11764"/>
    <w:rsid w:val="00C12110"/>
    <w:rsid w:val="00C12276"/>
    <w:rsid w:val="00C1305B"/>
    <w:rsid w:val="00C141CA"/>
    <w:rsid w:val="00C15DEA"/>
    <w:rsid w:val="00C16067"/>
    <w:rsid w:val="00C16110"/>
    <w:rsid w:val="00C20568"/>
    <w:rsid w:val="00C21242"/>
    <w:rsid w:val="00C2135B"/>
    <w:rsid w:val="00C21813"/>
    <w:rsid w:val="00C21CA9"/>
    <w:rsid w:val="00C226F1"/>
    <w:rsid w:val="00C24FCF"/>
    <w:rsid w:val="00C25324"/>
    <w:rsid w:val="00C2562D"/>
    <w:rsid w:val="00C25FF7"/>
    <w:rsid w:val="00C2680F"/>
    <w:rsid w:val="00C26D03"/>
    <w:rsid w:val="00C26E9F"/>
    <w:rsid w:val="00C277FD"/>
    <w:rsid w:val="00C27BC7"/>
    <w:rsid w:val="00C30DEE"/>
    <w:rsid w:val="00C315AE"/>
    <w:rsid w:val="00C319F9"/>
    <w:rsid w:val="00C31B50"/>
    <w:rsid w:val="00C31C14"/>
    <w:rsid w:val="00C32E4F"/>
    <w:rsid w:val="00C343DF"/>
    <w:rsid w:val="00C34A6A"/>
    <w:rsid w:val="00C34C52"/>
    <w:rsid w:val="00C34E67"/>
    <w:rsid w:val="00C35906"/>
    <w:rsid w:val="00C36F06"/>
    <w:rsid w:val="00C37197"/>
    <w:rsid w:val="00C37CFC"/>
    <w:rsid w:val="00C37D97"/>
    <w:rsid w:val="00C37F84"/>
    <w:rsid w:val="00C40737"/>
    <w:rsid w:val="00C41060"/>
    <w:rsid w:val="00C41D97"/>
    <w:rsid w:val="00C42901"/>
    <w:rsid w:val="00C42AAB"/>
    <w:rsid w:val="00C43047"/>
    <w:rsid w:val="00C446FA"/>
    <w:rsid w:val="00C46648"/>
    <w:rsid w:val="00C46F0C"/>
    <w:rsid w:val="00C47923"/>
    <w:rsid w:val="00C47FE3"/>
    <w:rsid w:val="00C50889"/>
    <w:rsid w:val="00C51731"/>
    <w:rsid w:val="00C539DF"/>
    <w:rsid w:val="00C54C5A"/>
    <w:rsid w:val="00C54DE6"/>
    <w:rsid w:val="00C55005"/>
    <w:rsid w:val="00C55B88"/>
    <w:rsid w:val="00C567FB"/>
    <w:rsid w:val="00C57191"/>
    <w:rsid w:val="00C575D7"/>
    <w:rsid w:val="00C57C94"/>
    <w:rsid w:val="00C60683"/>
    <w:rsid w:val="00C60E69"/>
    <w:rsid w:val="00C616B3"/>
    <w:rsid w:val="00C62820"/>
    <w:rsid w:val="00C628E6"/>
    <w:rsid w:val="00C630DF"/>
    <w:rsid w:val="00C63C41"/>
    <w:rsid w:val="00C63FB2"/>
    <w:rsid w:val="00C652C7"/>
    <w:rsid w:val="00C661AF"/>
    <w:rsid w:val="00C66F7F"/>
    <w:rsid w:val="00C670D3"/>
    <w:rsid w:val="00C6725C"/>
    <w:rsid w:val="00C67824"/>
    <w:rsid w:val="00C67D5D"/>
    <w:rsid w:val="00C70723"/>
    <w:rsid w:val="00C71626"/>
    <w:rsid w:val="00C71D69"/>
    <w:rsid w:val="00C72E80"/>
    <w:rsid w:val="00C73F96"/>
    <w:rsid w:val="00C74949"/>
    <w:rsid w:val="00C762A7"/>
    <w:rsid w:val="00C7658F"/>
    <w:rsid w:val="00C77A05"/>
    <w:rsid w:val="00C80DC6"/>
    <w:rsid w:val="00C80F69"/>
    <w:rsid w:val="00C81322"/>
    <w:rsid w:val="00C81477"/>
    <w:rsid w:val="00C8202B"/>
    <w:rsid w:val="00C8242E"/>
    <w:rsid w:val="00C82430"/>
    <w:rsid w:val="00C82467"/>
    <w:rsid w:val="00C836FF"/>
    <w:rsid w:val="00C83C4A"/>
    <w:rsid w:val="00C85264"/>
    <w:rsid w:val="00C85EBF"/>
    <w:rsid w:val="00C86EE7"/>
    <w:rsid w:val="00C87BCA"/>
    <w:rsid w:val="00C90F93"/>
    <w:rsid w:val="00C917F3"/>
    <w:rsid w:val="00C925DC"/>
    <w:rsid w:val="00C93406"/>
    <w:rsid w:val="00C95502"/>
    <w:rsid w:val="00C9629F"/>
    <w:rsid w:val="00C97B58"/>
    <w:rsid w:val="00CA130E"/>
    <w:rsid w:val="00CA3840"/>
    <w:rsid w:val="00CA53A3"/>
    <w:rsid w:val="00CA61F3"/>
    <w:rsid w:val="00CA66B2"/>
    <w:rsid w:val="00CA6AC1"/>
    <w:rsid w:val="00CA7430"/>
    <w:rsid w:val="00CA7983"/>
    <w:rsid w:val="00CB13D5"/>
    <w:rsid w:val="00CB1671"/>
    <w:rsid w:val="00CB1CDC"/>
    <w:rsid w:val="00CB1D91"/>
    <w:rsid w:val="00CB1DDE"/>
    <w:rsid w:val="00CB1F10"/>
    <w:rsid w:val="00CB2920"/>
    <w:rsid w:val="00CB2C90"/>
    <w:rsid w:val="00CB33FD"/>
    <w:rsid w:val="00CB3E5E"/>
    <w:rsid w:val="00CB3EA3"/>
    <w:rsid w:val="00CB597B"/>
    <w:rsid w:val="00CB5CB2"/>
    <w:rsid w:val="00CB6136"/>
    <w:rsid w:val="00CB637D"/>
    <w:rsid w:val="00CC0DEF"/>
    <w:rsid w:val="00CC0F11"/>
    <w:rsid w:val="00CC1D66"/>
    <w:rsid w:val="00CC1E1D"/>
    <w:rsid w:val="00CC2577"/>
    <w:rsid w:val="00CC2858"/>
    <w:rsid w:val="00CC2BBF"/>
    <w:rsid w:val="00CC3551"/>
    <w:rsid w:val="00CC3625"/>
    <w:rsid w:val="00CC426D"/>
    <w:rsid w:val="00CC4AFC"/>
    <w:rsid w:val="00CC5D94"/>
    <w:rsid w:val="00CC65C6"/>
    <w:rsid w:val="00CC756D"/>
    <w:rsid w:val="00CC765A"/>
    <w:rsid w:val="00CC77A3"/>
    <w:rsid w:val="00CD1535"/>
    <w:rsid w:val="00CD3E66"/>
    <w:rsid w:val="00CD4E4B"/>
    <w:rsid w:val="00CD55D6"/>
    <w:rsid w:val="00CD6172"/>
    <w:rsid w:val="00CD6573"/>
    <w:rsid w:val="00CD7057"/>
    <w:rsid w:val="00CD7947"/>
    <w:rsid w:val="00CE012E"/>
    <w:rsid w:val="00CE0337"/>
    <w:rsid w:val="00CE0363"/>
    <w:rsid w:val="00CE0568"/>
    <w:rsid w:val="00CE08E1"/>
    <w:rsid w:val="00CE13C3"/>
    <w:rsid w:val="00CE145D"/>
    <w:rsid w:val="00CE17EF"/>
    <w:rsid w:val="00CE2091"/>
    <w:rsid w:val="00CE345A"/>
    <w:rsid w:val="00CE4BC6"/>
    <w:rsid w:val="00CE558C"/>
    <w:rsid w:val="00CE5A9F"/>
    <w:rsid w:val="00CE5E87"/>
    <w:rsid w:val="00CE621F"/>
    <w:rsid w:val="00CE746A"/>
    <w:rsid w:val="00CE7505"/>
    <w:rsid w:val="00CF013F"/>
    <w:rsid w:val="00CF05DB"/>
    <w:rsid w:val="00CF1323"/>
    <w:rsid w:val="00CF1CD7"/>
    <w:rsid w:val="00CF1D3E"/>
    <w:rsid w:val="00CF2498"/>
    <w:rsid w:val="00CF2BCC"/>
    <w:rsid w:val="00CF31C7"/>
    <w:rsid w:val="00CF338A"/>
    <w:rsid w:val="00CF36E1"/>
    <w:rsid w:val="00CF3DAC"/>
    <w:rsid w:val="00CF430F"/>
    <w:rsid w:val="00CF46F3"/>
    <w:rsid w:val="00CF51EE"/>
    <w:rsid w:val="00CF5470"/>
    <w:rsid w:val="00CF561F"/>
    <w:rsid w:val="00CF59E2"/>
    <w:rsid w:val="00CF5D35"/>
    <w:rsid w:val="00CF60C4"/>
    <w:rsid w:val="00CF6C7E"/>
    <w:rsid w:val="00CF724A"/>
    <w:rsid w:val="00CF7BDF"/>
    <w:rsid w:val="00D006E0"/>
    <w:rsid w:val="00D02821"/>
    <w:rsid w:val="00D03276"/>
    <w:rsid w:val="00D03455"/>
    <w:rsid w:val="00D03A3B"/>
    <w:rsid w:val="00D03ECD"/>
    <w:rsid w:val="00D049AD"/>
    <w:rsid w:val="00D049C2"/>
    <w:rsid w:val="00D0552E"/>
    <w:rsid w:val="00D0664C"/>
    <w:rsid w:val="00D07152"/>
    <w:rsid w:val="00D07A93"/>
    <w:rsid w:val="00D101F2"/>
    <w:rsid w:val="00D10305"/>
    <w:rsid w:val="00D10794"/>
    <w:rsid w:val="00D10D02"/>
    <w:rsid w:val="00D10D5C"/>
    <w:rsid w:val="00D10E4A"/>
    <w:rsid w:val="00D114B4"/>
    <w:rsid w:val="00D1211A"/>
    <w:rsid w:val="00D1368A"/>
    <w:rsid w:val="00D13D56"/>
    <w:rsid w:val="00D13E95"/>
    <w:rsid w:val="00D14483"/>
    <w:rsid w:val="00D148A3"/>
    <w:rsid w:val="00D164F7"/>
    <w:rsid w:val="00D170E5"/>
    <w:rsid w:val="00D176A1"/>
    <w:rsid w:val="00D178E7"/>
    <w:rsid w:val="00D17EF2"/>
    <w:rsid w:val="00D17FEE"/>
    <w:rsid w:val="00D20E5E"/>
    <w:rsid w:val="00D21C55"/>
    <w:rsid w:val="00D22D32"/>
    <w:rsid w:val="00D24466"/>
    <w:rsid w:val="00D245A4"/>
    <w:rsid w:val="00D24633"/>
    <w:rsid w:val="00D24783"/>
    <w:rsid w:val="00D25797"/>
    <w:rsid w:val="00D25CAB"/>
    <w:rsid w:val="00D26084"/>
    <w:rsid w:val="00D26143"/>
    <w:rsid w:val="00D26229"/>
    <w:rsid w:val="00D27E5C"/>
    <w:rsid w:val="00D3024F"/>
    <w:rsid w:val="00D3109D"/>
    <w:rsid w:val="00D325BC"/>
    <w:rsid w:val="00D34C8B"/>
    <w:rsid w:val="00D368D8"/>
    <w:rsid w:val="00D4056A"/>
    <w:rsid w:val="00D42AA6"/>
    <w:rsid w:val="00D433C9"/>
    <w:rsid w:val="00D44434"/>
    <w:rsid w:val="00D4573B"/>
    <w:rsid w:val="00D45BD0"/>
    <w:rsid w:val="00D46719"/>
    <w:rsid w:val="00D469BA"/>
    <w:rsid w:val="00D5106F"/>
    <w:rsid w:val="00D51540"/>
    <w:rsid w:val="00D515DC"/>
    <w:rsid w:val="00D525E2"/>
    <w:rsid w:val="00D52940"/>
    <w:rsid w:val="00D53872"/>
    <w:rsid w:val="00D53CDA"/>
    <w:rsid w:val="00D5442F"/>
    <w:rsid w:val="00D54908"/>
    <w:rsid w:val="00D55C3F"/>
    <w:rsid w:val="00D55FAB"/>
    <w:rsid w:val="00D56A4D"/>
    <w:rsid w:val="00D57C95"/>
    <w:rsid w:val="00D604B4"/>
    <w:rsid w:val="00D606A0"/>
    <w:rsid w:val="00D60D91"/>
    <w:rsid w:val="00D60E17"/>
    <w:rsid w:val="00D62E25"/>
    <w:rsid w:val="00D6334D"/>
    <w:rsid w:val="00D64141"/>
    <w:rsid w:val="00D64A2B"/>
    <w:rsid w:val="00D65115"/>
    <w:rsid w:val="00D65117"/>
    <w:rsid w:val="00D6743D"/>
    <w:rsid w:val="00D677B7"/>
    <w:rsid w:val="00D67C36"/>
    <w:rsid w:val="00D705AA"/>
    <w:rsid w:val="00D71C59"/>
    <w:rsid w:val="00D72B42"/>
    <w:rsid w:val="00D72E32"/>
    <w:rsid w:val="00D72F07"/>
    <w:rsid w:val="00D74AE1"/>
    <w:rsid w:val="00D7563F"/>
    <w:rsid w:val="00D75B8F"/>
    <w:rsid w:val="00D76026"/>
    <w:rsid w:val="00D774A1"/>
    <w:rsid w:val="00D77836"/>
    <w:rsid w:val="00D800A6"/>
    <w:rsid w:val="00D82AF1"/>
    <w:rsid w:val="00D82BE8"/>
    <w:rsid w:val="00D82EB7"/>
    <w:rsid w:val="00D82F40"/>
    <w:rsid w:val="00D8331C"/>
    <w:rsid w:val="00D83715"/>
    <w:rsid w:val="00D837DA"/>
    <w:rsid w:val="00D838ED"/>
    <w:rsid w:val="00D83C5C"/>
    <w:rsid w:val="00D8489C"/>
    <w:rsid w:val="00D84AD8"/>
    <w:rsid w:val="00D859E1"/>
    <w:rsid w:val="00D86D01"/>
    <w:rsid w:val="00D877A8"/>
    <w:rsid w:val="00D87BB3"/>
    <w:rsid w:val="00D909F6"/>
    <w:rsid w:val="00D919CA"/>
    <w:rsid w:val="00D91F25"/>
    <w:rsid w:val="00D93492"/>
    <w:rsid w:val="00D93BDF"/>
    <w:rsid w:val="00D94500"/>
    <w:rsid w:val="00D95592"/>
    <w:rsid w:val="00D96143"/>
    <w:rsid w:val="00D963CF"/>
    <w:rsid w:val="00D96C7D"/>
    <w:rsid w:val="00D97F60"/>
    <w:rsid w:val="00DA0A0D"/>
    <w:rsid w:val="00DA12D6"/>
    <w:rsid w:val="00DA1E4C"/>
    <w:rsid w:val="00DA1E51"/>
    <w:rsid w:val="00DA257C"/>
    <w:rsid w:val="00DA2931"/>
    <w:rsid w:val="00DA2B8D"/>
    <w:rsid w:val="00DA30A6"/>
    <w:rsid w:val="00DA314B"/>
    <w:rsid w:val="00DA31CA"/>
    <w:rsid w:val="00DA4FD3"/>
    <w:rsid w:val="00DA50BB"/>
    <w:rsid w:val="00DA6757"/>
    <w:rsid w:val="00DA6B02"/>
    <w:rsid w:val="00DA6B17"/>
    <w:rsid w:val="00DA7B1F"/>
    <w:rsid w:val="00DB012A"/>
    <w:rsid w:val="00DB06C9"/>
    <w:rsid w:val="00DB0C8E"/>
    <w:rsid w:val="00DB2154"/>
    <w:rsid w:val="00DB22E9"/>
    <w:rsid w:val="00DB23B6"/>
    <w:rsid w:val="00DB37B3"/>
    <w:rsid w:val="00DB39A4"/>
    <w:rsid w:val="00DB3D77"/>
    <w:rsid w:val="00DB6099"/>
    <w:rsid w:val="00DB64B6"/>
    <w:rsid w:val="00DB6B00"/>
    <w:rsid w:val="00DC10FF"/>
    <w:rsid w:val="00DC1496"/>
    <w:rsid w:val="00DC2308"/>
    <w:rsid w:val="00DC29D6"/>
    <w:rsid w:val="00DC4188"/>
    <w:rsid w:val="00DC4401"/>
    <w:rsid w:val="00DC4583"/>
    <w:rsid w:val="00DC6460"/>
    <w:rsid w:val="00DC6779"/>
    <w:rsid w:val="00DC7D94"/>
    <w:rsid w:val="00DC7F41"/>
    <w:rsid w:val="00DD06A8"/>
    <w:rsid w:val="00DD0C64"/>
    <w:rsid w:val="00DD1613"/>
    <w:rsid w:val="00DD1AFB"/>
    <w:rsid w:val="00DD1BB9"/>
    <w:rsid w:val="00DD1C7B"/>
    <w:rsid w:val="00DD2811"/>
    <w:rsid w:val="00DD2B71"/>
    <w:rsid w:val="00DD3279"/>
    <w:rsid w:val="00DD5A25"/>
    <w:rsid w:val="00DE0A8C"/>
    <w:rsid w:val="00DE0EE3"/>
    <w:rsid w:val="00DE39B5"/>
    <w:rsid w:val="00DE3DBE"/>
    <w:rsid w:val="00DE44ED"/>
    <w:rsid w:val="00DE4724"/>
    <w:rsid w:val="00DE4B0B"/>
    <w:rsid w:val="00DE569C"/>
    <w:rsid w:val="00DE6C94"/>
    <w:rsid w:val="00DE7B13"/>
    <w:rsid w:val="00DF020F"/>
    <w:rsid w:val="00DF0F1D"/>
    <w:rsid w:val="00DF18EE"/>
    <w:rsid w:val="00DF19DD"/>
    <w:rsid w:val="00DF260B"/>
    <w:rsid w:val="00DF2B82"/>
    <w:rsid w:val="00DF36E3"/>
    <w:rsid w:val="00DF46F1"/>
    <w:rsid w:val="00DF4721"/>
    <w:rsid w:val="00DF4DB8"/>
    <w:rsid w:val="00DF657C"/>
    <w:rsid w:val="00DF6C4D"/>
    <w:rsid w:val="00DF7687"/>
    <w:rsid w:val="00E01B74"/>
    <w:rsid w:val="00E02279"/>
    <w:rsid w:val="00E02843"/>
    <w:rsid w:val="00E02C42"/>
    <w:rsid w:val="00E02F72"/>
    <w:rsid w:val="00E03D7E"/>
    <w:rsid w:val="00E03EDE"/>
    <w:rsid w:val="00E054CF"/>
    <w:rsid w:val="00E058AE"/>
    <w:rsid w:val="00E065A3"/>
    <w:rsid w:val="00E072AB"/>
    <w:rsid w:val="00E10AE7"/>
    <w:rsid w:val="00E119BF"/>
    <w:rsid w:val="00E11C1B"/>
    <w:rsid w:val="00E12E84"/>
    <w:rsid w:val="00E12F49"/>
    <w:rsid w:val="00E14A91"/>
    <w:rsid w:val="00E14EED"/>
    <w:rsid w:val="00E14FA5"/>
    <w:rsid w:val="00E162DB"/>
    <w:rsid w:val="00E176BB"/>
    <w:rsid w:val="00E1770E"/>
    <w:rsid w:val="00E17C9B"/>
    <w:rsid w:val="00E20137"/>
    <w:rsid w:val="00E2024F"/>
    <w:rsid w:val="00E223BF"/>
    <w:rsid w:val="00E23132"/>
    <w:rsid w:val="00E234AC"/>
    <w:rsid w:val="00E23E62"/>
    <w:rsid w:val="00E24412"/>
    <w:rsid w:val="00E2636C"/>
    <w:rsid w:val="00E266AF"/>
    <w:rsid w:val="00E26F73"/>
    <w:rsid w:val="00E26F7B"/>
    <w:rsid w:val="00E27901"/>
    <w:rsid w:val="00E27D23"/>
    <w:rsid w:val="00E30F7D"/>
    <w:rsid w:val="00E318D1"/>
    <w:rsid w:val="00E31968"/>
    <w:rsid w:val="00E31B69"/>
    <w:rsid w:val="00E31C4F"/>
    <w:rsid w:val="00E32E6C"/>
    <w:rsid w:val="00E3584B"/>
    <w:rsid w:val="00E35F36"/>
    <w:rsid w:val="00E35FC8"/>
    <w:rsid w:val="00E4065F"/>
    <w:rsid w:val="00E40A3F"/>
    <w:rsid w:val="00E40ABA"/>
    <w:rsid w:val="00E40C92"/>
    <w:rsid w:val="00E414DD"/>
    <w:rsid w:val="00E437D6"/>
    <w:rsid w:val="00E443D0"/>
    <w:rsid w:val="00E44CBE"/>
    <w:rsid w:val="00E459BD"/>
    <w:rsid w:val="00E46342"/>
    <w:rsid w:val="00E46E32"/>
    <w:rsid w:val="00E47A14"/>
    <w:rsid w:val="00E47A1A"/>
    <w:rsid w:val="00E47A92"/>
    <w:rsid w:val="00E5036F"/>
    <w:rsid w:val="00E51086"/>
    <w:rsid w:val="00E51F23"/>
    <w:rsid w:val="00E53229"/>
    <w:rsid w:val="00E53385"/>
    <w:rsid w:val="00E53E04"/>
    <w:rsid w:val="00E54514"/>
    <w:rsid w:val="00E5451B"/>
    <w:rsid w:val="00E54590"/>
    <w:rsid w:val="00E54822"/>
    <w:rsid w:val="00E55302"/>
    <w:rsid w:val="00E55867"/>
    <w:rsid w:val="00E563C3"/>
    <w:rsid w:val="00E57244"/>
    <w:rsid w:val="00E57811"/>
    <w:rsid w:val="00E57C3D"/>
    <w:rsid w:val="00E60371"/>
    <w:rsid w:val="00E61511"/>
    <w:rsid w:val="00E61F12"/>
    <w:rsid w:val="00E654AA"/>
    <w:rsid w:val="00E711B4"/>
    <w:rsid w:val="00E715F7"/>
    <w:rsid w:val="00E71685"/>
    <w:rsid w:val="00E71974"/>
    <w:rsid w:val="00E71E7B"/>
    <w:rsid w:val="00E7264B"/>
    <w:rsid w:val="00E72DA7"/>
    <w:rsid w:val="00E73714"/>
    <w:rsid w:val="00E73CAD"/>
    <w:rsid w:val="00E744EC"/>
    <w:rsid w:val="00E74C69"/>
    <w:rsid w:val="00E74FC8"/>
    <w:rsid w:val="00E754B6"/>
    <w:rsid w:val="00E75D96"/>
    <w:rsid w:val="00E75DA1"/>
    <w:rsid w:val="00E77CA4"/>
    <w:rsid w:val="00E77D13"/>
    <w:rsid w:val="00E8012A"/>
    <w:rsid w:val="00E80A05"/>
    <w:rsid w:val="00E80F40"/>
    <w:rsid w:val="00E83522"/>
    <w:rsid w:val="00E83D8B"/>
    <w:rsid w:val="00E84BA6"/>
    <w:rsid w:val="00E85164"/>
    <w:rsid w:val="00E85ED2"/>
    <w:rsid w:val="00E865E5"/>
    <w:rsid w:val="00E86634"/>
    <w:rsid w:val="00E86AC1"/>
    <w:rsid w:val="00E87512"/>
    <w:rsid w:val="00E901C7"/>
    <w:rsid w:val="00E90764"/>
    <w:rsid w:val="00E90C6F"/>
    <w:rsid w:val="00E90D0A"/>
    <w:rsid w:val="00E90EAB"/>
    <w:rsid w:val="00E910B4"/>
    <w:rsid w:val="00E91911"/>
    <w:rsid w:val="00E91D59"/>
    <w:rsid w:val="00E925C8"/>
    <w:rsid w:val="00E9359F"/>
    <w:rsid w:val="00E93986"/>
    <w:rsid w:val="00E943C5"/>
    <w:rsid w:val="00E95FD0"/>
    <w:rsid w:val="00E9755D"/>
    <w:rsid w:val="00EA0445"/>
    <w:rsid w:val="00EA0EAB"/>
    <w:rsid w:val="00EA1173"/>
    <w:rsid w:val="00EA1BE6"/>
    <w:rsid w:val="00EA249F"/>
    <w:rsid w:val="00EA2578"/>
    <w:rsid w:val="00EA4B6A"/>
    <w:rsid w:val="00EA5893"/>
    <w:rsid w:val="00EA5E52"/>
    <w:rsid w:val="00EA7137"/>
    <w:rsid w:val="00EB27E5"/>
    <w:rsid w:val="00EB50B4"/>
    <w:rsid w:val="00EB54C0"/>
    <w:rsid w:val="00EB5B9E"/>
    <w:rsid w:val="00EB6636"/>
    <w:rsid w:val="00EB6A16"/>
    <w:rsid w:val="00EB6EDA"/>
    <w:rsid w:val="00EB760E"/>
    <w:rsid w:val="00EB7BEF"/>
    <w:rsid w:val="00EC1147"/>
    <w:rsid w:val="00EC126A"/>
    <w:rsid w:val="00EC1314"/>
    <w:rsid w:val="00EC13B6"/>
    <w:rsid w:val="00EC2ED9"/>
    <w:rsid w:val="00EC3626"/>
    <w:rsid w:val="00EC3A87"/>
    <w:rsid w:val="00EC3FC3"/>
    <w:rsid w:val="00EC56A9"/>
    <w:rsid w:val="00EC6169"/>
    <w:rsid w:val="00EC6824"/>
    <w:rsid w:val="00EC6E59"/>
    <w:rsid w:val="00EC6FCF"/>
    <w:rsid w:val="00EC7467"/>
    <w:rsid w:val="00EC7930"/>
    <w:rsid w:val="00ED0547"/>
    <w:rsid w:val="00ED05F3"/>
    <w:rsid w:val="00ED1127"/>
    <w:rsid w:val="00ED12F2"/>
    <w:rsid w:val="00ED245F"/>
    <w:rsid w:val="00ED2C3B"/>
    <w:rsid w:val="00ED3408"/>
    <w:rsid w:val="00ED40AA"/>
    <w:rsid w:val="00ED41F1"/>
    <w:rsid w:val="00ED49AA"/>
    <w:rsid w:val="00ED4B00"/>
    <w:rsid w:val="00ED4E35"/>
    <w:rsid w:val="00ED56B4"/>
    <w:rsid w:val="00ED56D4"/>
    <w:rsid w:val="00ED6DF6"/>
    <w:rsid w:val="00ED7140"/>
    <w:rsid w:val="00EE174C"/>
    <w:rsid w:val="00EE1FDD"/>
    <w:rsid w:val="00EE2724"/>
    <w:rsid w:val="00EE27BA"/>
    <w:rsid w:val="00EE3EFF"/>
    <w:rsid w:val="00EE4413"/>
    <w:rsid w:val="00EE4F1A"/>
    <w:rsid w:val="00EE52B0"/>
    <w:rsid w:val="00EE5F6E"/>
    <w:rsid w:val="00EE72C1"/>
    <w:rsid w:val="00EE7BB2"/>
    <w:rsid w:val="00EF0029"/>
    <w:rsid w:val="00EF013E"/>
    <w:rsid w:val="00EF0160"/>
    <w:rsid w:val="00EF09B2"/>
    <w:rsid w:val="00EF0B60"/>
    <w:rsid w:val="00EF2182"/>
    <w:rsid w:val="00EF22A3"/>
    <w:rsid w:val="00EF4A02"/>
    <w:rsid w:val="00EF56F9"/>
    <w:rsid w:val="00EF5A3E"/>
    <w:rsid w:val="00EF5AD4"/>
    <w:rsid w:val="00EF6740"/>
    <w:rsid w:val="00EF6968"/>
    <w:rsid w:val="00EF6A3F"/>
    <w:rsid w:val="00EF7585"/>
    <w:rsid w:val="00EF7DD2"/>
    <w:rsid w:val="00F00B84"/>
    <w:rsid w:val="00F012E9"/>
    <w:rsid w:val="00F019D3"/>
    <w:rsid w:val="00F03AE1"/>
    <w:rsid w:val="00F05B12"/>
    <w:rsid w:val="00F05F52"/>
    <w:rsid w:val="00F06A6F"/>
    <w:rsid w:val="00F07BE7"/>
    <w:rsid w:val="00F10090"/>
    <w:rsid w:val="00F106BD"/>
    <w:rsid w:val="00F12B59"/>
    <w:rsid w:val="00F133C7"/>
    <w:rsid w:val="00F1416F"/>
    <w:rsid w:val="00F14177"/>
    <w:rsid w:val="00F1505C"/>
    <w:rsid w:val="00F15218"/>
    <w:rsid w:val="00F154C7"/>
    <w:rsid w:val="00F1597B"/>
    <w:rsid w:val="00F16418"/>
    <w:rsid w:val="00F16A57"/>
    <w:rsid w:val="00F17F6C"/>
    <w:rsid w:val="00F20072"/>
    <w:rsid w:val="00F2123C"/>
    <w:rsid w:val="00F223F5"/>
    <w:rsid w:val="00F228A7"/>
    <w:rsid w:val="00F23EFB"/>
    <w:rsid w:val="00F249D3"/>
    <w:rsid w:val="00F24FF2"/>
    <w:rsid w:val="00F26560"/>
    <w:rsid w:val="00F26A58"/>
    <w:rsid w:val="00F3078C"/>
    <w:rsid w:val="00F3136E"/>
    <w:rsid w:val="00F31825"/>
    <w:rsid w:val="00F326FF"/>
    <w:rsid w:val="00F33613"/>
    <w:rsid w:val="00F3435D"/>
    <w:rsid w:val="00F34B50"/>
    <w:rsid w:val="00F34EB7"/>
    <w:rsid w:val="00F360B8"/>
    <w:rsid w:val="00F36497"/>
    <w:rsid w:val="00F379A4"/>
    <w:rsid w:val="00F40310"/>
    <w:rsid w:val="00F4033E"/>
    <w:rsid w:val="00F4049B"/>
    <w:rsid w:val="00F404FB"/>
    <w:rsid w:val="00F40544"/>
    <w:rsid w:val="00F40ACB"/>
    <w:rsid w:val="00F40F4C"/>
    <w:rsid w:val="00F41087"/>
    <w:rsid w:val="00F4181A"/>
    <w:rsid w:val="00F42042"/>
    <w:rsid w:val="00F42DB3"/>
    <w:rsid w:val="00F44DBF"/>
    <w:rsid w:val="00F45380"/>
    <w:rsid w:val="00F46D7B"/>
    <w:rsid w:val="00F50F31"/>
    <w:rsid w:val="00F51B70"/>
    <w:rsid w:val="00F53202"/>
    <w:rsid w:val="00F54950"/>
    <w:rsid w:val="00F54B89"/>
    <w:rsid w:val="00F557C0"/>
    <w:rsid w:val="00F56A45"/>
    <w:rsid w:val="00F56AFB"/>
    <w:rsid w:val="00F603B4"/>
    <w:rsid w:val="00F60AFF"/>
    <w:rsid w:val="00F60F2F"/>
    <w:rsid w:val="00F62756"/>
    <w:rsid w:val="00F627D9"/>
    <w:rsid w:val="00F62FE8"/>
    <w:rsid w:val="00F634DD"/>
    <w:rsid w:val="00F64919"/>
    <w:rsid w:val="00F64A7D"/>
    <w:rsid w:val="00F65785"/>
    <w:rsid w:val="00F65AEF"/>
    <w:rsid w:val="00F661C3"/>
    <w:rsid w:val="00F66C01"/>
    <w:rsid w:val="00F67E53"/>
    <w:rsid w:val="00F71C3E"/>
    <w:rsid w:val="00F7218F"/>
    <w:rsid w:val="00F72A27"/>
    <w:rsid w:val="00F72C8B"/>
    <w:rsid w:val="00F73400"/>
    <w:rsid w:val="00F737AA"/>
    <w:rsid w:val="00F7735E"/>
    <w:rsid w:val="00F77EB0"/>
    <w:rsid w:val="00F80B0B"/>
    <w:rsid w:val="00F80E34"/>
    <w:rsid w:val="00F8127D"/>
    <w:rsid w:val="00F814E4"/>
    <w:rsid w:val="00F81F91"/>
    <w:rsid w:val="00F82772"/>
    <w:rsid w:val="00F828D6"/>
    <w:rsid w:val="00F82A96"/>
    <w:rsid w:val="00F832C7"/>
    <w:rsid w:val="00F8539B"/>
    <w:rsid w:val="00F85525"/>
    <w:rsid w:val="00F855CC"/>
    <w:rsid w:val="00F85D4B"/>
    <w:rsid w:val="00F86907"/>
    <w:rsid w:val="00F871FB"/>
    <w:rsid w:val="00F876AD"/>
    <w:rsid w:val="00F87A2C"/>
    <w:rsid w:val="00F90BE9"/>
    <w:rsid w:val="00F91473"/>
    <w:rsid w:val="00F91B85"/>
    <w:rsid w:val="00F92003"/>
    <w:rsid w:val="00F92312"/>
    <w:rsid w:val="00F939D8"/>
    <w:rsid w:val="00F940F9"/>
    <w:rsid w:val="00F97108"/>
    <w:rsid w:val="00F9743B"/>
    <w:rsid w:val="00FA0462"/>
    <w:rsid w:val="00FA05C5"/>
    <w:rsid w:val="00FA226E"/>
    <w:rsid w:val="00FA245C"/>
    <w:rsid w:val="00FA2DED"/>
    <w:rsid w:val="00FA3D3C"/>
    <w:rsid w:val="00FA5229"/>
    <w:rsid w:val="00FA5236"/>
    <w:rsid w:val="00FA58D3"/>
    <w:rsid w:val="00FA6242"/>
    <w:rsid w:val="00FA6F78"/>
    <w:rsid w:val="00FB020B"/>
    <w:rsid w:val="00FB0500"/>
    <w:rsid w:val="00FB0700"/>
    <w:rsid w:val="00FB09EC"/>
    <w:rsid w:val="00FB119F"/>
    <w:rsid w:val="00FB1C41"/>
    <w:rsid w:val="00FB2459"/>
    <w:rsid w:val="00FB24C1"/>
    <w:rsid w:val="00FB2B4E"/>
    <w:rsid w:val="00FB2C7A"/>
    <w:rsid w:val="00FB3AB2"/>
    <w:rsid w:val="00FB3BBC"/>
    <w:rsid w:val="00FB55CF"/>
    <w:rsid w:val="00FB7197"/>
    <w:rsid w:val="00FC1356"/>
    <w:rsid w:val="00FC2C79"/>
    <w:rsid w:val="00FC32C2"/>
    <w:rsid w:val="00FC3BDC"/>
    <w:rsid w:val="00FC57D6"/>
    <w:rsid w:val="00FC6EF7"/>
    <w:rsid w:val="00FD083A"/>
    <w:rsid w:val="00FD0B1B"/>
    <w:rsid w:val="00FD25E7"/>
    <w:rsid w:val="00FD695A"/>
    <w:rsid w:val="00FD697D"/>
    <w:rsid w:val="00FD6B7D"/>
    <w:rsid w:val="00FD6E50"/>
    <w:rsid w:val="00FE0589"/>
    <w:rsid w:val="00FE06D8"/>
    <w:rsid w:val="00FE073F"/>
    <w:rsid w:val="00FE14E3"/>
    <w:rsid w:val="00FE1524"/>
    <w:rsid w:val="00FE22E9"/>
    <w:rsid w:val="00FE30F4"/>
    <w:rsid w:val="00FE31FE"/>
    <w:rsid w:val="00FE3884"/>
    <w:rsid w:val="00FE3E40"/>
    <w:rsid w:val="00FE51EB"/>
    <w:rsid w:val="00FE54C2"/>
    <w:rsid w:val="00FE5BE9"/>
    <w:rsid w:val="00FE69A7"/>
    <w:rsid w:val="00FE6F14"/>
    <w:rsid w:val="00FF088E"/>
    <w:rsid w:val="00FF186F"/>
    <w:rsid w:val="00FF1CE2"/>
    <w:rsid w:val="00FF1DBB"/>
    <w:rsid w:val="00FF3B98"/>
    <w:rsid w:val="00FF3EA0"/>
    <w:rsid w:val="00FF43E9"/>
    <w:rsid w:val="00FF442D"/>
    <w:rsid w:val="00FF60A5"/>
    <w:rsid w:val="00FF647B"/>
    <w:rsid w:val="00FF64BF"/>
    <w:rsid w:val="00FF6502"/>
    <w:rsid w:val="00FF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8BB28B-379A-40C2-90B6-FC1AA3FA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vi-VN"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EB1"/>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F8539B"/>
    <w:pPr>
      <w:keepNext/>
      <w:keepLines/>
      <w:spacing w:before="200" w:after="0"/>
      <w:outlineLvl w:val="1"/>
    </w:pPr>
    <w:rPr>
      <w:rFonts w:ascii="Times New Roman" w:eastAsia="Times New Roman" w:hAnsi="Times New Roman"/>
      <w:b/>
      <w:bCs/>
      <w:color w:val="4F81BD"/>
      <w:sz w:val="26"/>
      <w:szCs w:val="26"/>
    </w:rPr>
  </w:style>
  <w:style w:type="paragraph" w:styleId="Heading6">
    <w:name w:val="heading 6"/>
    <w:basedOn w:val="Normal"/>
    <w:next w:val="Normal"/>
    <w:link w:val="Heading6Char"/>
    <w:qFormat/>
    <w:rsid w:val="00FE51EB"/>
    <w:pPr>
      <w:keepNext/>
      <w:spacing w:before="60" w:after="60" w:line="312" w:lineRule="auto"/>
      <w:jc w:val="center"/>
      <w:outlineLvl w:val="5"/>
    </w:pPr>
    <w:rPr>
      <w:rFonts w:ascii=".VnArial" w:eastAsia="Times New Roman" w:hAnsi=".VnArial"/>
      <w:b/>
      <w:bCs/>
      <w:sz w:val="2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FE51EB"/>
    <w:rPr>
      <w:rFonts w:ascii=".VnArial" w:eastAsia="Times New Roman" w:hAnsi=".VnArial" w:cs="Times New Roman"/>
      <w:b/>
      <w:bCs/>
      <w:sz w:val="26"/>
      <w:szCs w:val="28"/>
    </w:rPr>
  </w:style>
  <w:style w:type="paragraph" w:styleId="NormalWeb">
    <w:name w:val="Normal (Web)"/>
    <w:basedOn w:val="Normal"/>
    <w:uiPriority w:val="99"/>
    <w:unhideWhenUsed/>
    <w:rsid w:val="00FE51EB"/>
    <w:pPr>
      <w:spacing w:before="120" w:after="240" w:line="360" w:lineRule="atLeast"/>
    </w:pPr>
    <w:rPr>
      <w:rFonts w:ascii="Verdana" w:eastAsia="Times New Roman" w:hAnsi="Verdana"/>
      <w:sz w:val="24"/>
      <w:szCs w:val="24"/>
    </w:rPr>
  </w:style>
  <w:style w:type="character" w:customStyle="1" w:styleId="normal-h1">
    <w:name w:val="normal-h1"/>
    <w:rsid w:val="00FE51EB"/>
    <w:rPr>
      <w:rFonts w:ascii="Times New Roman" w:hAnsi="Times New Roman" w:cs="Times New Roman" w:hint="default"/>
      <w:sz w:val="24"/>
      <w:szCs w:val="24"/>
    </w:rPr>
  </w:style>
  <w:style w:type="paragraph" w:customStyle="1" w:styleId="normal-p">
    <w:name w:val="normal-p"/>
    <w:basedOn w:val="Normal"/>
    <w:rsid w:val="00FE51EB"/>
    <w:pPr>
      <w:spacing w:after="0" w:line="240" w:lineRule="auto"/>
    </w:pPr>
    <w:rPr>
      <w:rFonts w:ascii="Times New Roman" w:eastAsia="Times New Roman" w:hAnsi="Times New Roman"/>
      <w:sz w:val="20"/>
      <w:szCs w:val="20"/>
    </w:rPr>
  </w:style>
  <w:style w:type="paragraph" w:styleId="ListParagraph">
    <w:name w:val="List Paragraph"/>
    <w:basedOn w:val="Normal"/>
    <w:uiPriority w:val="34"/>
    <w:qFormat/>
    <w:rsid w:val="00FE51EB"/>
    <w:pPr>
      <w:ind w:left="720"/>
      <w:contextualSpacing/>
    </w:pPr>
  </w:style>
  <w:style w:type="character" w:customStyle="1" w:styleId="HeaderChar">
    <w:name w:val="Header Char"/>
    <w:link w:val="Header"/>
    <w:uiPriority w:val="99"/>
    <w:rsid w:val="00FE51EB"/>
    <w:rPr>
      <w:rFonts w:ascii="Calibri" w:eastAsia="Calibri" w:hAnsi="Calibri" w:cs="Times New Roman"/>
    </w:rPr>
  </w:style>
  <w:style w:type="paragraph" w:styleId="Header">
    <w:name w:val="header"/>
    <w:basedOn w:val="Normal"/>
    <w:link w:val="HeaderChar"/>
    <w:uiPriority w:val="99"/>
    <w:unhideWhenUsed/>
    <w:rsid w:val="00FE51EB"/>
    <w:pPr>
      <w:tabs>
        <w:tab w:val="center" w:pos="4680"/>
        <w:tab w:val="right" w:pos="9360"/>
      </w:tabs>
      <w:spacing w:after="0" w:line="240" w:lineRule="auto"/>
    </w:pPr>
    <w:rPr>
      <w:sz w:val="20"/>
      <w:szCs w:val="20"/>
    </w:rPr>
  </w:style>
  <w:style w:type="character" w:customStyle="1" w:styleId="HeaderChar1">
    <w:name w:val="Header Char1"/>
    <w:basedOn w:val="DefaultParagraphFont"/>
    <w:uiPriority w:val="99"/>
    <w:semiHidden/>
    <w:rsid w:val="00FE51EB"/>
  </w:style>
  <w:style w:type="paragraph" w:styleId="Footer">
    <w:name w:val="footer"/>
    <w:basedOn w:val="Normal"/>
    <w:link w:val="FooterChar"/>
    <w:uiPriority w:val="99"/>
    <w:unhideWhenUsed/>
    <w:rsid w:val="00FE51EB"/>
    <w:pPr>
      <w:tabs>
        <w:tab w:val="center" w:pos="4680"/>
        <w:tab w:val="right" w:pos="9360"/>
      </w:tabs>
      <w:spacing w:after="0" w:line="240" w:lineRule="auto"/>
    </w:pPr>
    <w:rPr>
      <w:sz w:val="20"/>
      <w:szCs w:val="20"/>
    </w:rPr>
  </w:style>
  <w:style w:type="character" w:customStyle="1" w:styleId="FooterChar">
    <w:name w:val="Footer Char"/>
    <w:link w:val="Footer"/>
    <w:uiPriority w:val="99"/>
    <w:rsid w:val="00FE51EB"/>
    <w:rPr>
      <w:rFonts w:ascii="Calibri" w:eastAsia="Calibri" w:hAnsi="Calibri" w:cs="Times New Roman"/>
    </w:rPr>
  </w:style>
  <w:style w:type="paragraph" w:customStyle="1" w:styleId="DefaultParagraphFontParaCharCharCharCharChar">
    <w:name w:val="Default Paragraph Font Para Char Char Char Char Char"/>
    <w:autoRedefine/>
    <w:rsid w:val="00FE51EB"/>
    <w:pPr>
      <w:tabs>
        <w:tab w:val="left" w:pos="1152"/>
      </w:tabs>
      <w:spacing w:before="120" w:after="120" w:line="312" w:lineRule="auto"/>
    </w:pPr>
    <w:rPr>
      <w:rFonts w:ascii="Arial" w:eastAsia="Times New Roman" w:hAnsi="Arial" w:cs="Arial"/>
      <w:sz w:val="26"/>
      <w:szCs w:val="26"/>
      <w:lang w:val="en-US" w:eastAsia="en-US"/>
    </w:rPr>
  </w:style>
  <w:style w:type="paragraph" w:customStyle="1" w:styleId="Style1">
    <w:name w:val="Style1"/>
    <w:basedOn w:val="Normal"/>
    <w:rsid w:val="00FE51EB"/>
    <w:pPr>
      <w:spacing w:before="120" w:after="0" w:line="240" w:lineRule="auto"/>
    </w:pPr>
    <w:rPr>
      <w:rFonts w:ascii="Arial" w:eastAsia="Times New Roman" w:hAnsi="Arial"/>
      <w:sz w:val="20"/>
      <w:szCs w:val="20"/>
    </w:rPr>
  </w:style>
  <w:style w:type="table" w:styleId="TableGrid">
    <w:name w:val="Table Grid"/>
    <w:basedOn w:val="TableNormal"/>
    <w:uiPriority w:val="99"/>
    <w:rsid w:val="00FE51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dieund">
    <w:name w:val="n-dieund"/>
    <w:basedOn w:val="Normal"/>
    <w:rsid w:val="00FE51EB"/>
    <w:pPr>
      <w:autoSpaceDE w:val="0"/>
      <w:autoSpaceDN w:val="0"/>
      <w:spacing w:after="120" w:line="240" w:lineRule="auto"/>
      <w:ind w:firstLine="709"/>
      <w:jc w:val="both"/>
    </w:pPr>
    <w:rPr>
      <w:rFonts w:ascii=".VnTime" w:eastAsia="Times New Roman" w:hAnsi=".VnTime" w:cs=".VnTime"/>
      <w:sz w:val="28"/>
      <w:szCs w:val="28"/>
    </w:rPr>
  </w:style>
  <w:style w:type="paragraph" w:styleId="BalloonText">
    <w:name w:val="Balloon Text"/>
    <w:basedOn w:val="Normal"/>
    <w:link w:val="BalloonTextChar"/>
    <w:uiPriority w:val="99"/>
    <w:semiHidden/>
    <w:unhideWhenUsed/>
    <w:rsid w:val="00FE51EB"/>
    <w:pPr>
      <w:spacing w:after="0" w:line="240" w:lineRule="auto"/>
    </w:pPr>
    <w:rPr>
      <w:rFonts w:ascii="Tahoma" w:hAnsi="Tahoma"/>
      <w:sz w:val="16"/>
      <w:szCs w:val="16"/>
    </w:rPr>
  </w:style>
  <w:style w:type="character" w:customStyle="1" w:styleId="BalloonTextChar">
    <w:name w:val="Balloon Text Char"/>
    <w:link w:val="BalloonText"/>
    <w:uiPriority w:val="99"/>
    <w:semiHidden/>
    <w:rsid w:val="00FE51EB"/>
    <w:rPr>
      <w:rFonts w:ascii="Tahoma" w:eastAsia="Calibri" w:hAnsi="Tahoma" w:cs="Tahoma"/>
      <w:sz w:val="16"/>
      <w:szCs w:val="16"/>
    </w:rPr>
  </w:style>
  <w:style w:type="paragraph" w:styleId="BodyText3">
    <w:name w:val="Body Text 3"/>
    <w:basedOn w:val="Normal"/>
    <w:link w:val="BodyText3Char"/>
    <w:rsid w:val="00FE51EB"/>
    <w:pPr>
      <w:spacing w:after="0" w:line="240" w:lineRule="auto"/>
      <w:jc w:val="both"/>
    </w:pPr>
    <w:rPr>
      <w:rFonts w:ascii=".VnTime" w:eastAsia="Times New Roman" w:hAnsi=".VnTime"/>
      <w:sz w:val="28"/>
      <w:szCs w:val="28"/>
      <w:lang w:val="fr-FR" w:eastAsia="fr-FR"/>
    </w:rPr>
  </w:style>
  <w:style w:type="character" w:customStyle="1" w:styleId="BodyText3Char">
    <w:name w:val="Body Text 3 Char"/>
    <w:link w:val="BodyText3"/>
    <w:rsid w:val="00FE51EB"/>
    <w:rPr>
      <w:rFonts w:ascii=".VnTime" w:eastAsia="Times New Roman" w:hAnsi=".VnTime" w:cs="Times New Roman"/>
      <w:sz w:val="28"/>
      <w:szCs w:val="28"/>
      <w:lang w:val="fr-FR" w:eastAsia="fr-FR"/>
    </w:rPr>
  </w:style>
  <w:style w:type="paragraph" w:styleId="BodyText2">
    <w:name w:val="Body Text 2"/>
    <w:basedOn w:val="Normal"/>
    <w:link w:val="BodyText2Char"/>
    <w:semiHidden/>
    <w:rsid w:val="00FE51EB"/>
    <w:pPr>
      <w:spacing w:after="0" w:line="240" w:lineRule="auto"/>
      <w:jc w:val="both"/>
    </w:pPr>
    <w:rPr>
      <w:rFonts w:ascii="Times New Roman" w:eastAsia="Times New Roman" w:hAnsi="Times New Roman"/>
      <w:sz w:val="28"/>
      <w:szCs w:val="24"/>
    </w:rPr>
  </w:style>
  <w:style w:type="character" w:customStyle="1" w:styleId="BodyText2Char">
    <w:name w:val="Body Text 2 Char"/>
    <w:link w:val="BodyText2"/>
    <w:semiHidden/>
    <w:rsid w:val="00FE51EB"/>
    <w:rPr>
      <w:rFonts w:ascii="Times New Roman" w:eastAsia="Times New Roman" w:hAnsi="Times New Roman" w:cs="Times New Roman"/>
      <w:sz w:val="28"/>
      <w:szCs w:val="24"/>
    </w:rPr>
  </w:style>
  <w:style w:type="character" w:styleId="Hyperlink">
    <w:name w:val="Hyperlink"/>
    <w:uiPriority w:val="99"/>
    <w:semiHidden/>
    <w:unhideWhenUsed/>
    <w:rsid w:val="00FE51EB"/>
    <w:rPr>
      <w:strike w:val="0"/>
      <w:dstrike w:val="0"/>
      <w:color w:val="E77B13"/>
      <w:u w:val="none"/>
      <w:effect w:val="none"/>
    </w:rPr>
  </w:style>
  <w:style w:type="character" w:styleId="Emphasis">
    <w:name w:val="Emphasis"/>
    <w:uiPriority w:val="20"/>
    <w:qFormat/>
    <w:rsid w:val="00FE51EB"/>
    <w:rPr>
      <w:i/>
      <w:iCs/>
    </w:rPr>
  </w:style>
  <w:style w:type="numbering" w:customStyle="1" w:styleId="Style2">
    <w:name w:val="Style2"/>
    <w:uiPriority w:val="99"/>
    <w:rsid w:val="00FE51EB"/>
    <w:pPr>
      <w:numPr>
        <w:numId w:val="23"/>
      </w:numPr>
    </w:pPr>
  </w:style>
  <w:style w:type="paragraph" w:customStyle="1" w:styleId="CharCharCharChar">
    <w:name w:val="Char Char Char Char"/>
    <w:basedOn w:val="Normal"/>
    <w:rsid w:val="000F049B"/>
    <w:pPr>
      <w:pageBreakBefore/>
      <w:spacing w:before="100" w:beforeAutospacing="1" w:after="100" w:afterAutospacing="1" w:line="240" w:lineRule="auto"/>
    </w:pPr>
    <w:rPr>
      <w:rFonts w:ascii="Tahoma" w:eastAsia="Times New Roman" w:hAnsi="Tahoma"/>
      <w:sz w:val="20"/>
      <w:szCs w:val="20"/>
    </w:rPr>
  </w:style>
  <w:style w:type="table" w:customStyle="1" w:styleId="TableGrid1">
    <w:name w:val="Table Grid1"/>
    <w:basedOn w:val="TableNormal"/>
    <w:next w:val="TableGrid"/>
    <w:rsid w:val="00C10C27"/>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15DEA"/>
    <w:rPr>
      <w:sz w:val="22"/>
      <w:szCs w:val="22"/>
      <w:lang w:val="en-US" w:eastAsia="en-US"/>
    </w:rPr>
  </w:style>
  <w:style w:type="character" w:styleId="PlaceholderText">
    <w:name w:val="Placeholder Text"/>
    <w:uiPriority w:val="99"/>
    <w:semiHidden/>
    <w:rsid w:val="001D6EC1"/>
    <w:rPr>
      <w:color w:val="808080"/>
    </w:rPr>
  </w:style>
  <w:style w:type="character" w:styleId="CommentReference">
    <w:name w:val="annotation reference"/>
    <w:uiPriority w:val="99"/>
    <w:semiHidden/>
    <w:unhideWhenUsed/>
    <w:rsid w:val="00CC0DEF"/>
    <w:rPr>
      <w:sz w:val="16"/>
      <w:szCs w:val="16"/>
    </w:rPr>
  </w:style>
  <w:style w:type="paragraph" w:styleId="CommentText">
    <w:name w:val="annotation text"/>
    <w:basedOn w:val="Normal"/>
    <w:link w:val="CommentTextChar"/>
    <w:uiPriority w:val="99"/>
    <w:semiHidden/>
    <w:unhideWhenUsed/>
    <w:rsid w:val="00CC0DEF"/>
    <w:pPr>
      <w:spacing w:line="240" w:lineRule="auto"/>
    </w:pPr>
    <w:rPr>
      <w:sz w:val="20"/>
      <w:szCs w:val="20"/>
    </w:rPr>
  </w:style>
  <w:style w:type="character" w:customStyle="1" w:styleId="CommentTextChar">
    <w:name w:val="Comment Text Char"/>
    <w:basedOn w:val="DefaultParagraphFont"/>
    <w:link w:val="CommentText"/>
    <w:uiPriority w:val="99"/>
    <w:semiHidden/>
    <w:rsid w:val="00CC0DEF"/>
  </w:style>
  <w:style w:type="paragraph" w:styleId="CommentSubject">
    <w:name w:val="annotation subject"/>
    <w:basedOn w:val="CommentText"/>
    <w:next w:val="CommentText"/>
    <w:link w:val="CommentSubjectChar"/>
    <w:uiPriority w:val="99"/>
    <w:semiHidden/>
    <w:unhideWhenUsed/>
    <w:rsid w:val="00CC0DEF"/>
    <w:rPr>
      <w:b/>
      <w:bCs/>
    </w:rPr>
  </w:style>
  <w:style w:type="character" w:customStyle="1" w:styleId="CommentSubjectChar">
    <w:name w:val="Comment Subject Char"/>
    <w:link w:val="CommentSubject"/>
    <w:uiPriority w:val="99"/>
    <w:semiHidden/>
    <w:rsid w:val="00CC0DEF"/>
    <w:rPr>
      <w:b/>
      <w:bCs/>
    </w:rPr>
  </w:style>
  <w:style w:type="character" w:customStyle="1" w:styleId="Heading2Char">
    <w:name w:val="Heading 2 Char"/>
    <w:link w:val="Heading2"/>
    <w:uiPriority w:val="9"/>
    <w:semiHidden/>
    <w:rsid w:val="00F8539B"/>
    <w:rPr>
      <w:rFonts w:ascii="Times New Roman" w:eastAsia="Times New Roman" w:hAnsi="Times New Roman" w:cs="Times New Roman"/>
      <w:b/>
      <w:bCs/>
      <w:color w:val="4F81BD"/>
      <w:sz w:val="26"/>
      <w:szCs w:val="26"/>
      <w:lang w:val="en-US" w:eastAsia="en-US"/>
    </w:rPr>
  </w:style>
  <w:style w:type="paragraph" w:styleId="BodyTextIndent">
    <w:name w:val="Body Text Indent"/>
    <w:basedOn w:val="Normal"/>
    <w:link w:val="BodyTextIndentChar"/>
    <w:uiPriority w:val="99"/>
    <w:unhideWhenUsed/>
    <w:rsid w:val="00F8539B"/>
    <w:pPr>
      <w:spacing w:after="120"/>
      <w:ind w:left="283"/>
    </w:pPr>
  </w:style>
  <w:style w:type="character" w:customStyle="1" w:styleId="BodyTextIndentChar">
    <w:name w:val="Body Text Indent Char"/>
    <w:link w:val="BodyTextIndent"/>
    <w:uiPriority w:val="99"/>
    <w:rsid w:val="00F8539B"/>
    <w:rPr>
      <w:sz w:val="22"/>
      <w:szCs w:val="22"/>
      <w:lang w:val="en-US" w:eastAsia="en-US"/>
    </w:rPr>
  </w:style>
  <w:style w:type="paragraph" w:customStyle="1" w:styleId="CharCharCharChar0">
    <w:name w:val="Char Char Char Char"/>
    <w:basedOn w:val="Normal"/>
    <w:rsid w:val="00CB1F10"/>
    <w:pPr>
      <w:pageBreakBefore/>
      <w:spacing w:before="100" w:beforeAutospacing="1" w:after="100" w:afterAutospacing="1" w:line="240" w:lineRule="auto"/>
    </w:pPr>
    <w:rPr>
      <w:rFonts w:ascii="Tahoma" w:eastAsia="Times New Roman" w:hAnsi="Tahoma"/>
      <w:sz w:val="20"/>
      <w:szCs w:val="20"/>
    </w:rPr>
  </w:style>
  <w:style w:type="paragraph" w:styleId="BodyText">
    <w:name w:val="Body Text"/>
    <w:basedOn w:val="Normal"/>
    <w:link w:val="BodyTextChar"/>
    <w:uiPriority w:val="99"/>
    <w:semiHidden/>
    <w:unhideWhenUsed/>
    <w:rsid w:val="004764DE"/>
    <w:pPr>
      <w:spacing w:after="120"/>
    </w:pPr>
  </w:style>
  <w:style w:type="character" w:customStyle="1" w:styleId="BodyTextChar">
    <w:name w:val="Body Text Char"/>
    <w:link w:val="BodyText"/>
    <w:uiPriority w:val="99"/>
    <w:semiHidden/>
    <w:rsid w:val="004764DE"/>
    <w:rPr>
      <w:sz w:val="22"/>
      <w:szCs w:val="22"/>
      <w:lang w:val="en-US" w:eastAsia="en-US"/>
    </w:rPr>
  </w:style>
  <w:style w:type="paragraph" w:styleId="FootnoteText">
    <w:name w:val="footnote text"/>
    <w:basedOn w:val="Normal"/>
    <w:link w:val="FootnoteTextChar"/>
    <w:uiPriority w:val="99"/>
    <w:semiHidden/>
    <w:unhideWhenUsed/>
    <w:rsid w:val="00610C37"/>
    <w:pPr>
      <w:spacing w:after="0" w:line="240" w:lineRule="auto"/>
    </w:pPr>
    <w:rPr>
      <w:sz w:val="20"/>
      <w:szCs w:val="20"/>
    </w:rPr>
  </w:style>
  <w:style w:type="character" w:customStyle="1" w:styleId="FootnoteTextChar">
    <w:name w:val="Footnote Text Char"/>
    <w:link w:val="FootnoteText"/>
    <w:uiPriority w:val="99"/>
    <w:semiHidden/>
    <w:rsid w:val="00610C37"/>
    <w:rPr>
      <w:lang w:val="en-US" w:eastAsia="en-US"/>
    </w:rPr>
  </w:style>
  <w:style w:type="character" w:styleId="FootnoteReference">
    <w:name w:val="footnote reference"/>
    <w:uiPriority w:val="99"/>
    <w:semiHidden/>
    <w:unhideWhenUsed/>
    <w:rsid w:val="00610C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11493">
      <w:bodyDiv w:val="1"/>
      <w:marLeft w:val="0"/>
      <w:marRight w:val="0"/>
      <w:marTop w:val="0"/>
      <w:marBottom w:val="0"/>
      <w:divBdr>
        <w:top w:val="none" w:sz="0" w:space="0" w:color="auto"/>
        <w:left w:val="none" w:sz="0" w:space="0" w:color="auto"/>
        <w:bottom w:val="none" w:sz="0" w:space="0" w:color="auto"/>
        <w:right w:val="none" w:sz="0" w:space="0" w:color="auto"/>
      </w:divBdr>
      <w:divsChild>
        <w:div w:id="268004800">
          <w:marLeft w:val="0"/>
          <w:marRight w:val="0"/>
          <w:marTop w:val="0"/>
          <w:marBottom w:val="0"/>
          <w:divBdr>
            <w:top w:val="none" w:sz="0" w:space="0" w:color="auto"/>
            <w:left w:val="none" w:sz="0" w:space="0" w:color="auto"/>
            <w:bottom w:val="none" w:sz="0" w:space="0" w:color="auto"/>
            <w:right w:val="none" w:sz="0" w:space="0" w:color="auto"/>
          </w:divBdr>
          <w:divsChild>
            <w:div w:id="44110926">
              <w:marLeft w:val="0"/>
              <w:marRight w:val="0"/>
              <w:marTop w:val="0"/>
              <w:marBottom w:val="0"/>
              <w:divBdr>
                <w:top w:val="none" w:sz="0" w:space="0" w:color="auto"/>
                <w:left w:val="none" w:sz="0" w:space="0" w:color="auto"/>
                <w:bottom w:val="none" w:sz="0" w:space="0" w:color="auto"/>
                <w:right w:val="none" w:sz="0" w:space="0" w:color="auto"/>
              </w:divBdr>
              <w:divsChild>
                <w:div w:id="142621631">
                  <w:marLeft w:val="0"/>
                  <w:marRight w:val="0"/>
                  <w:marTop w:val="0"/>
                  <w:marBottom w:val="0"/>
                  <w:divBdr>
                    <w:top w:val="none" w:sz="0" w:space="0" w:color="auto"/>
                    <w:left w:val="none" w:sz="0" w:space="0" w:color="auto"/>
                    <w:bottom w:val="none" w:sz="0" w:space="0" w:color="auto"/>
                    <w:right w:val="none" w:sz="0" w:space="0" w:color="auto"/>
                  </w:divBdr>
                </w:div>
                <w:div w:id="311913928">
                  <w:marLeft w:val="0"/>
                  <w:marRight w:val="0"/>
                  <w:marTop w:val="0"/>
                  <w:marBottom w:val="0"/>
                  <w:divBdr>
                    <w:top w:val="none" w:sz="0" w:space="0" w:color="auto"/>
                    <w:left w:val="none" w:sz="0" w:space="0" w:color="auto"/>
                    <w:bottom w:val="none" w:sz="0" w:space="0" w:color="auto"/>
                    <w:right w:val="none" w:sz="0" w:space="0" w:color="auto"/>
                  </w:divBdr>
                </w:div>
                <w:div w:id="401299316">
                  <w:marLeft w:val="0"/>
                  <w:marRight w:val="0"/>
                  <w:marTop w:val="0"/>
                  <w:marBottom w:val="0"/>
                  <w:divBdr>
                    <w:top w:val="none" w:sz="0" w:space="0" w:color="auto"/>
                    <w:left w:val="none" w:sz="0" w:space="0" w:color="auto"/>
                    <w:bottom w:val="none" w:sz="0" w:space="0" w:color="auto"/>
                    <w:right w:val="none" w:sz="0" w:space="0" w:color="auto"/>
                  </w:divBdr>
                </w:div>
                <w:div w:id="418142992">
                  <w:marLeft w:val="0"/>
                  <w:marRight w:val="0"/>
                  <w:marTop w:val="0"/>
                  <w:marBottom w:val="0"/>
                  <w:divBdr>
                    <w:top w:val="none" w:sz="0" w:space="0" w:color="auto"/>
                    <w:left w:val="none" w:sz="0" w:space="0" w:color="auto"/>
                    <w:bottom w:val="none" w:sz="0" w:space="0" w:color="auto"/>
                    <w:right w:val="none" w:sz="0" w:space="0" w:color="auto"/>
                  </w:divBdr>
                </w:div>
                <w:div w:id="439450763">
                  <w:marLeft w:val="0"/>
                  <w:marRight w:val="0"/>
                  <w:marTop w:val="0"/>
                  <w:marBottom w:val="0"/>
                  <w:divBdr>
                    <w:top w:val="none" w:sz="0" w:space="0" w:color="auto"/>
                    <w:left w:val="none" w:sz="0" w:space="0" w:color="auto"/>
                    <w:bottom w:val="none" w:sz="0" w:space="0" w:color="auto"/>
                    <w:right w:val="none" w:sz="0" w:space="0" w:color="auto"/>
                  </w:divBdr>
                </w:div>
                <w:div w:id="571937010">
                  <w:marLeft w:val="0"/>
                  <w:marRight w:val="0"/>
                  <w:marTop w:val="0"/>
                  <w:marBottom w:val="0"/>
                  <w:divBdr>
                    <w:top w:val="none" w:sz="0" w:space="0" w:color="auto"/>
                    <w:left w:val="none" w:sz="0" w:space="0" w:color="auto"/>
                    <w:bottom w:val="none" w:sz="0" w:space="0" w:color="auto"/>
                    <w:right w:val="none" w:sz="0" w:space="0" w:color="auto"/>
                  </w:divBdr>
                </w:div>
                <w:div w:id="592204273">
                  <w:marLeft w:val="0"/>
                  <w:marRight w:val="0"/>
                  <w:marTop w:val="0"/>
                  <w:marBottom w:val="0"/>
                  <w:divBdr>
                    <w:top w:val="none" w:sz="0" w:space="0" w:color="auto"/>
                    <w:left w:val="none" w:sz="0" w:space="0" w:color="auto"/>
                    <w:bottom w:val="none" w:sz="0" w:space="0" w:color="auto"/>
                    <w:right w:val="none" w:sz="0" w:space="0" w:color="auto"/>
                  </w:divBdr>
                </w:div>
                <w:div w:id="614604885">
                  <w:marLeft w:val="0"/>
                  <w:marRight w:val="0"/>
                  <w:marTop w:val="0"/>
                  <w:marBottom w:val="0"/>
                  <w:divBdr>
                    <w:top w:val="none" w:sz="0" w:space="0" w:color="auto"/>
                    <w:left w:val="none" w:sz="0" w:space="0" w:color="auto"/>
                    <w:bottom w:val="none" w:sz="0" w:space="0" w:color="auto"/>
                    <w:right w:val="none" w:sz="0" w:space="0" w:color="auto"/>
                  </w:divBdr>
                </w:div>
                <w:div w:id="673267135">
                  <w:marLeft w:val="0"/>
                  <w:marRight w:val="0"/>
                  <w:marTop w:val="0"/>
                  <w:marBottom w:val="0"/>
                  <w:divBdr>
                    <w:top w:val="none" w:sz="0" w:space="0" w:color="auto"/>
                    <w:left w:val="none" w:sz="0" w:space="0" w:color="auto"/>
                    <w:bottom w:val="none" w:sz="0" w:space="0" w:color="auto"/>
                    <w:right w:val="none" w:sz="0" w:space="0" w:color="auto"/>
                  </w:divBdr>
                </w:div>
                <w:div w:id="700326097">
                  <w:marLeft w:val="0"/>
                  <w:marRight w:val="0"/>
                  <w:marTop w:val="0"/>
                  <w:marBottom w:val="0"/>
                  <w:divBdr>
                    <w:top w:val="none" w:sz="0" w:space="0" w:color="auto"/>
                    <w:left w:val="none" w:sz="0" w:space="0" w:color="auto"/>
                    <w:bottom w:val="none" w:sz="0" w:space="0" w:color="auto"/>
                    <w:right w:val="none" w:sz="0" w:space="0" w:color="auto"/>
                  </w:divBdr>
                </w:div>
                <w:div w:id="817527863">
                  <w:marLeft w:val="0"/>
                  <w:marRight w:val="0"/>
                  <w:marTop w:val="0"/>
                  <w:marBottom w:val="0"/>
                  <w:divBdr>
                    <w:top w:val="none" w:sz="0" w:space="0" w:color="auto"/>
                    <w:left w:val="none" w:sz="0" w:space="0" w:color="auto"/>
                    <w:bottom w:val="none" w:sz="0" w:space="0" w:color="auto"/>
                    <w:right w:val="none" w:sz="0" w:space="0" w:color="auto"/>
                  </w:divBdr>
                </w:div>
                <w:div w:id="950552966">
                  <w:marLeft w:val="0"/>
                  <w:marRight w:val="0"/>
                  <w:marTop w:val="0"/>
                  <w:marBottom w:val="0"/>
                  <w:divBdr>
                    <w:top w:val="none" w:sz="0" w:space="0" w:color="auto"/>
                    <w:left w:val="none" w:sz="0" w:space="0" w:color="auto"/>
                    <w:bottom w:val="none" w:sz="0" w:space="0" w:color="auto"/>
                    <w:right w:val="none" w:sz="0" w:space="0" w:color="auto"/>
                  </w:divBdr>
                </w:div>
                <w:div w:id="1025252885">
                  <w:marLeft w:val="0"/>
                  <w:marRight w:val="0"/>
                  <w:marTop w:val="0"/>
                  <w:marBottom w:val="0"/>
                  <w:divBdr>
                    <w:top w:val="none" w:sz="0" w:space="0" w:color="auto"/>
                    <w:left w:val="none" w:sz="0" w:space="0" w:color="auto"/>
                    <w:bottom w:val="none" w:sz="0" w:space="0" w:color="auto"/>
                    <w:right w:val="none" w:sz="0" w:space="0" w:color="auto"/>
                  </w:divBdr>
                </w:div>
                <w:div w:id="1414930399">
                  <w:marLeft w:val="0"/>
                  <w:marRight w:val="0"/>
                  <w:marTop w:val="0"/>
                  <w:marBottom w:val="0"/>
                  <w:divBdr>
                    <w:top w:val="none" w:sz="0" w:space="0" w:color="auto"/>
                    <w:left w:val="none" w:sz="0" w:space="0" w:color="auto"/>
                    <w:bottom w:val="none" w:sz="0" w:space="0" w:color="auto"/>
                    <w:right w:val="none" w:sz="0" w:space="0" w:color="auto"/>
                  </w:divBdr>
                </w:div>
                <w:div w:id="1522283551">
                  <w:marLeft w:val="0"/>
                  <w:marRight w:val="0"/>
                  <w:marTop w:val="0"/>
                  <w:marBottom w:val="0"/>
                  <w:divBdr>
                    <w:top w:val="none" w:sz="0" w:space="0" w:color="auto"/>
                    <w:left w:val="none" w:sz="0" w:space="0" w:color="auto"/>
                    <w:bottom w:val="none" w:sz="0" w:space="0" w:color="auto"/>
                    <w:right w:val="none" w:sz="0" w:space="0" w:color="auto"/>
                  </w:divBdr>
                </w:div>
                <w:div w:id="1746145270">
                  <w:marLeft w:val="0"/>
                  <w:marRight w:val="0"/>
                  <w:marTop w:val="0"/>
                  <w:marBottom w:val="0"/>
                  <w:divBdr>
                    <w:top w:val="none" w:sz="0" w:space="0" w:color="auto"/>
                    <w:left w:val="none" w:sz="0" w:space="0" w:color="auto"/>
                    <w:bottom w:val="none" w:sz="0" w:space="0" w:color="auto"/>
                    <w:right w:val="none" w:sz="0" w:space="0" w:color="auto"/>
                  </w:divBdr>
                </w:div>
                <w:div w:id="19147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891619">
      <w:bodyDiv w:val="1"/>
      <w:marLeft w:val="0"/>
      <w:marRight w:val="0"/>
      <w:marTop w:val="0"/>
      <w:marBottom w:val="0"/>
      <w:divBdr>
        <w:top w:val="none" w:sz="0" w:space="0" w:color="auto"/>
        <w:left w:val="none" w:sz="0" w:space="0" w:color="auto"/>
        <w:bottom w:val="none" w:sz="0" w:space="0" w:color="auto"/>
        <w:right w:val="none" w:sz="0" w:space="0" w:color="auto"/>
      </w:divBdr>
    </w:div>
    <w:div w:id="379287161">
      <w:bodyDiv w:val="1"/>
      <w:marLeft w:val="0"/>
      <w:marRight w:val="0"/>
      <w:marTop w:val="0"/>
      <w:marBottom w:val="0"/>
      <w:divBdr>
        <w:top w:val="none" w:sz="0" w:space="0" w:color="auto"/>
        <w:left w:val="none" w:sz="0" w:space="0" w:color="auto"/>
        <w:bottom w:val="none" w:sz="0" w:space="0" w:color="auto"/>
        <w:right w:val="none" w:sz="0" w:space="0" w:color="auto"/>
      </w:divBdr>
    </w:div>
    <w:div w:id="164635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ài liệu" ma:contentTypeID="0x01010043126B422AB97941ACD86D2D696A8A1D" ma:contentTypeVersion="0" ma:contentTypeDescription="Tạo tài liệu mới." ma:contentTypeScope="" ma:versionID="beef71576db03e0df833733aa628f1ce">
  <xsd:schema xmlns:xsd="http://www.w3.org/2001/XMLSchema" xmlns:xs="http://www.w3.org/2001/XMLSchema" xmlns:p="http://schemas.microsoft.com/office/2006/metadata/properties" targetNamespace="http://schemas.microsoft.com/office/2006/metadata/properties" ma:root="true" ma:fieldsID="c48a08cb5c79b764e14bb9ade342103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994DE-5CDF-405C-ACEE-AC084AD026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CA5118-594D-4A2E-8926-8E3285EB2848}">
  <ds:schemaRefs>
    <ds:schemaRef ds:uri="http://schemas.microsoft.com/sharepoint/v3/contenttype/forms"/>
  </ds:schemaRefs>
</ds:datastoreItem>
</file>

<file path=customXml/itemProps3.xml><?xml version="1.0" encoding="utf-8"?>
<ds:datastoreItem xmlns:ds="http://schemas.openxmlformats.org/officeDocument/2006/customXml" ds:itemID="{0FACA03F-7A9D-43EA-B2AE-2E11B59C2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5AE0C30-2A74-4A53-A93D-2B4BB7093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minhpt</dc:creator>
  <cp:lastModifiedBy>WIN10</cp:lastModifiedBy>
  <cp:revision>2</cp:revision>
  <cp:lastPrinted>2021-08-26T06:33:00Z</cp:lastPrinted>
  <dcterms:created xsi:type="dcterms:W3CDTF">2021-09-17T07:36:00Z</dcterms:created>
  <dcterms:modified xsi:type="dcterms:W3CDTF">2021-09-17T07:36:00Z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0x01010043126B422AB97941ACD86D2D696A8A1D</vt:lpwstr>
  </property>
</Properties>
</file>